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4" w:rsidRDefault="00900C54"/>
    <w:p w:rsidR="00900C54" w:rsidRDefault="00900C54">
      <w:r>
        <w:t>Supply curve for housing estimated to be fairly elastic for most urban areas</w:t>
      </w:r>
    </w:p>
    <w:p w:rsidR="00900C54" w:rsidRDefault="00900C54"/>
    <w:p w:rsidR="00900C54" w:rsidRDefault="00900C54">
      <w:r>
        <w:t>E</w:t>
      </w:r>
      <w:r w:rsidR="00D875DD">
        <w:t>lastic supply: quantity supplied</w:t>
      </w:r>
      <w:r>
        <w:t xml:space="preserve"> is responsive to price changes</w:t>
      </w:r>
    </w:p>
    <w:p w:rsidR="00900C54" w:rsidRDefault="00900C54"/>
    <w:p w:rsidR="00900C54" w:rsidRDefault="00900C54">
      <w:r>
        <w:t xml:space="preserve">Housing found to be elastically supplied </w:t>
      </w:r>
    </w:p>
    <w:p w:rsidR="00900C54" w:rsidRDefault="00900C54"/>
    <w:p w:rsidR="00900C54" w:rsidRDefault="00900C54"/>
    <w:p w:rsidR="00AC3778" w:rsidRDefault="00515C60">
      <w:r>
        <w:rPr>
          <w:noProof/>
        </w:rPr>
        <mc:AlternateContent>
          <mc:Choice Requires="wpc">
            <w:drawing>
              <wp:inline distT="0" distB="0" distL="0" distR="0">
                <wp:extent cx="3314700" cy="3200400"/>
                <wp:effectExtent l="0" t="0" r="0" b="0"/>
                <wp:docPr id="5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Line 5"/>
                        <wps:cNvCnPr/>
                        <wps:spPr bwMode="auto">
                          <a:xfrm>
                            <a:off x="571500" y="457094"/>
                            <a:ext cx="0" cy="2172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571500" y="2629218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/>
                        <wps:spPr bwMode="auto">
                          <a:xfrm flipV="1">
                            <a:off x="685800" y="1486112"/>
                            <a:ext cx="18288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"/>
                        <wps:cNvCnPr/>
                        <wps:spPr bwMode="auto">
                          <a:xfrm>
                            <a:off x="685800" y="1143106"/>
                            <a:ext cx="1485900" cy="125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1143000" y="914188"/>
                            <a:ext cx="1714500" cy="1372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3006"/>
                            <a:ext cx="571500" cy="22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AC3778"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629218"/>
                            <a:ext cx="8001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AC3778">
                              <w: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257194"/>
                            <a:ext cx="571500" cy="22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AC3778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286212"/>
                            <a:ext cx="571500" cy="2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AC3778">
                              <w: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057294"/>
                            <a:ext cx="571500" cy="22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AC3778">
                              <w:r>
                                <w:t>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28918"/>
                            <a:ext cx="12573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D81" w:rsidRDefault="00B41D81">
                              <w:r>
                                <w:t>Elastic supply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61pt;height:252pt;mso-position-horizontal-relative:char;mso-position-vertical-relative:line" coordsize="3314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32004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715,4570" to="5715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6" o:spid="_x0000_s1029" style="position:absolute;visibility:visible;mso-wrap-style:square" from="5715,26292" to="29718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7" o:spid="_x0000_s1030" style="position:absolute;flip:y;visibility:visible;mso-wrap-style:square" from="6858,14861" to="25146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8" o:spid="_x0000_s1031" style="position:absolute;visibility:visible;mso-wrap-style:square" from="6858,11431" to="2171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" o:spid="_x0000_s1032" style="position:absolute;visibility:visible;mso-wrap-style:square" from="11430,9141" to="28575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43;top:3430;width:571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C3778" w:rsidRDefault="00AC3778" w:rsidP="00AC3778">
                        <w:r>
                          <w:t>Price</w:t>
                        </w:r>
                      </w:p>
                    </w:txbxContent>
                  </v:textbox>
                </v:shape>
                <v:shape id="Text Box 11" o:spid="_x0000_s1034" type="#_x0000_t202" style="position:absolute;left:21717;top:26292;width:800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AC3778" w:rsidRDefault="00AC3778" w:rsidP="00AC3778">
                        <w:r>
                          <w:t>Quantity</w:t>
                        </w:r>
                      </w:p>
                    </w:txbxContent>
                  </v:textbox>
                </v:shape>
                <v:shape id="Text Box 12" o:spid="_x0000_s1035" type="#_x0000_t202" style="position:absolute;left:21717;top:12571;width:5715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AC3778" w:rsidRDefault="00AC3778" w:rsidP="00AC3778">
                        <w:r>
                          <w:t>S</w:t>
                        </w:r>
                      </w:p>
                    </w:txbxContent>
                  </v:textbox>
                </v:shape>
                <v:shape id="Text Box 13" o:spid="_x0000_s1036" type="#_x0000_t202" style="position:absolute;left:20574;top:22862;width:5715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AC3778" w:rsidRDefault="00AC3778" w:rsidP="00AC3778">
                        <w:r>
                          <w:t>D1</w:t>
                        </w:r>
                      </w:p>
                    </w:txbxContent>
                  </v:textbox>
                </v:shape>
                <v:shape id="Text Box 14" o:spid="_x0000_s1037" type="#_x0000_t202" style="position:absolute;left:27432;top:20572;width:5715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AC3778" w:rsidRDefault="00AC3778" w:rsidP="00AC3778">
                        <w:r>
                          <w:t>D2</w:t>
                        </w:r>
                      </w:p>
                    </w:txbxContent>
                  </v:textbox>
                </v:shape>
                <v:shape id="Text Box 78" o:spid="_x0000_s1038" type="#_x0000_t202" style="position:absolute;left:10287;top:2289;width:1257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41D81" w:rsidRDefault="00B41D81">
                        <w:r>
                          <w:t>Elastic supply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314700" cy="2857500"/>
                <wp:effectExtent l="0" t="0" r="0" b="0"/>
                <wp:docPr id="39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Line 18"/>
                        <wps:cNvCnPr/>
                        <wps:spPr bwMode="auto">
                          <a:xfrm>
                            <a:off x="571500" y="114093"/>
                            <a:ext cx="0" cy="2172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571500" y="2286296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 flipV="1">
                            <a:off x="1143000" y="228185"/>
                            <a:ext cx="1028700" cy="1715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685800" y="800130"/>
                            <a:ext cx="1485900" cy="1257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800100" y="228185"/>
                            <a:ext cx="1714500" cy="137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71500" cy="22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B41D81"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286296"/>
                            <a:ext cx="800100" cy="34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B41D81">
                              <w: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14093"/>
                            <a:ext cx="571500" cy="22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B41D81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943278"/>
                            <a:ext cx="571500" cy="22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B41D81">
                              <w: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486167"/>
                            <a:ext cx="457200" cy="22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778" w:rsidRDefault="00AC3778" w:rsidP="00B41D81">
                              <w:r>
                                <w:t>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4093"/>
                            <a:ext cx="1371600" cy="34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D81" w:rsidRDefault="00B41D81" w:rsidP="00B41D81">
                              <w:r>
                                <w:t>Inelastic Supply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39" editas="canvas" style="width:261pt;height:225pt;mso-position-horizontal-relative:char;mso-position-vertical-relative:line" coordsize="33147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">
                <v:shape id="_x0000_s1040" type="#_x0000_t75" style="position:absolute;width:33147;height:28575;visibility:visible;mso-wrap-style:square">
                  <v:fill o:detectmouseclick="t"/>
                  <v:path o:connecttype="none"/>
                </v:shape>
                <v:line id="Line 18" o:spid="_x0000_s1041" style="position:absolute;visibility:visible;mso-wrap-style:square" from="5715,1140" to="5715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9" o:spid="_x0000_s1042" style="position:absolute;visibility:visible;mso-wrap-style:square" from="5715,22862" to="29718,2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0" o:spid="_x0000_s1043" style="position:absolute;flip:y;visibility:visible;mso-wrap-style:square" from="11430,2281" to="21717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21" o:spid="_x0000_s1044" style="position:absolute;visibility:visible;mso-wrap-style:square" from="6858,8001" to="21717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2" o:spid="_x0000_s1045" style="position:absolute;visibility:visible;mso-wrap-style:square" from="8001,2281" to="2514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23" o:spid="_x0000_s1046" type="#_x0000_t202" style="position:absolute;left:1143;width:571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C3778" w:rsidRDefault="00AC3778" w:rsidP="00B41D81">
                        <w:r>
                          <w:t>Price</w:t>
                        </w:r>
                      </w:p>
                    </w:txbxContent>
                  </v:textbox>
                </v:shape>
                <v:shape id="Text Box 24" o:spid="_x0000_s1047" type="#_x0000_t202" style="position:absolute;left:21717;top:22862;width:800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C3778" w:rsidRDefault="00AC3778" w:rsidP="00B41D81">
                        <w:r>
                          <w:t>Quantity</w:t>
                        </w:r>
                      </w:p>
                    </w:txbxContent>
                  </v:textbox>
                </v:shape>
                <v:shape id="Text Box 25" o:spid="_x0000_s1048" type="#_x0000_t202" style="position:absolute;left:21717;top:1140;width:5715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C3778" w:rsidRDefault="00AC3778" w:rsidP="00B41D81">
                        <w:r>
                          <w:t>S</w:t>
                        </w:r>
                      </w:p>
                    </w:txbxContent>
                  </v:textbox>
                </v:shape>
                <v:shape id="Text Box 26" o:spid="_x0000_s1049" type="#_x0000_t202" style="position:absolute;left:20574;top:19432;width:5715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C3778" w:rsidRDefault="00AC3778" w:rsidP="00B41D81">
                        <w:r>
                          <w:t>D1</w:t>
                        </w:r>
                      </w:p>
                    </w:txbxContent>
                  </v:textbox>
                </v:shape>
                <v:shape id="Text Box 27" o:spid="_x0000_s1050" type="#_x0000_t202" style="position:absolute;left:25146;top:14861;width:457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C3778" w:rsidRDefault="00AC3778" w:rsidP="00B41D81">
                        <w:r>
                          <w:t>D2</w:t>
                        </w:r>
                      </w:p>
                    </w:txbxContent>
                  </v:textbox>
                </v:shape>
                <v:shape id="Text Box 79" o:spid="_x0000_s1051" type="#_x0000_t202" style="position:absolute;left:10287;top:1140;width:13716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41D81" w:rsidRDefault="00B41D81" w:rsidP="00B41D81">
                        <w:r>
                          <w:t>Inelastic Supply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3778" w:rsidRDefault="00AC3778">
      <w:r>
        <w:t>If housing supply elastic: An increase in demand primarily results in greater housing supplied</w:t>
      </w:r>
    </w:p>
    <w:p w:rsidR="00AC3778" w:rsidRDefault="00AC3778"/>
    <w:p w:rsidR="00AC3778" w:rsidRDefault="00AC3778">
      <w:r>
        <w:lastRenderedPageBreak/>
        <w:t>If housing supply inelastic: Increase in demand mainly increases housing price, little change in housing supplied</w:t>
      </w:r>
    </w:p>
    <w:p w:rsidR="00AC3778" w:rsidRDefault="00AC3778"/>
    <w:p w:rsidR="00AC3778" w:rsidRDefault="00AC3778"/>
    <w:p w:rsidR="00AC3778" w:rsidRDefault="00AC3778">
      <w:r>
        <w:t>Housing supply may become more inelastic if it becomes more difficult to build new housing as housing expands (</w:t>
      </w:r>
      <w:r w:rsidR="00114AEC">
        <w:t xml:space="preserve">congestion, </w:t>
      </w:r>
      <w:r>
        <w:t>land prices increase, zoning regulations etc.)</w:t>
      </w:r>
    </w:p>
    <w:p w:rsidR="00AC3778" w:rsidRDefault="00AC3778"/>
    <w:p w:rsidR="00AC3778" w:rsidRDefault="00AC3778"/>
    <w:p w:rsidR="002B1CAC" w:rsidRDefault="002B1CAC">
      <w:r>
        <w:t>Housing can be increased either by converting non-housing structures into housing or constructing new housing</w:t>
      </w:r>
    </w:p>
    <w:p w:rsidR="002B1CAC" w:rsidRDefault="002B1CAC"/>
    <w:p w:rsidR="00AC3778" w:rsidRDefault="002B1CAC">
      <w:r>
        <w:t>N</w:t>
      </w:r>
      <w:r w:rsidR="00761C97">
        <w:t xml:space="preserve">ew housing will be built only if market price is above </w:t>
      </w:r>
      <w:r>
        <w:t>the cost of building housing</w:t>
      </w:r>
    </w:p>
    <w:p w:rsidR="00761C97" w:rsidRDefault="00761C97"/>
    <w:p w:rsidR="00761C97" w:rsidRDefault="003B12A7">
      <w:r>
        <w:t>A</w:t>
      </w:r>
      <w:r w:rsidR="00761C97">
        <w:t xml:space="preserve"> </w:t>
      </w:r>
      <w:r>
        <w:t xml:space="preserve">1200 </w:t>
      </w:r>
      <w:r w:rsidR="00761C97">
        <w:t>sq. ft. ho</w:t>
      </w:r>
      <w:r>
        <w:t xml:space="preserve">use is </w:t>
      </w:r>
      <w:r w:rsidR="00761C97">
        <w:t xml:space="preserve">estimated to </w:t>
      </w:r>
      <w:r>
        <w:t xml:space="preserve">cost </w:t>
      </w:r>
      <w:r w:rsidR="00761C97">
        <w:t>$</w:t>
      </w:r>
      <w:r>
        <w:t>97,794</w:t>
      </w:r>
      <w:r w:rsidR="00761C97">
        <w:t xml:space="preserve"> </w:t>
      </w:r>
      <w:r>
        <w:t xml:space="preserve">to construct in 2000 on </w:t>
      </w:r>
      <w:r w:rsidR="00761C97">
        <w:t>average</w:t>
      </w:r>
    </w:p>
    <w:p w:rsidR="00761C97" w:rsidRDefault="00761C97"/>
    <w:p w:rsidR="00761C97" w:rsidRDefault="00761C97">
      <w:r>
        <w:t xml:space="preserve">If market price </w:t>
      </w:r>
      <w:r w:rsidR="002B1CAC">
        <w:t xml:space="preserve">of housing fall below cost of building one </w:t>
      </w:r>
      <w:r>
        <w:t>no new housing will be built</w:t>
      </w:r>
    </w:p>
    <w:p w:rsidR="00761C97" w:rsidRDefault="00761C97"/>
    <w:p w:rsidR="003A6DF2" w:rsidRDefault="003A6DF2">
      <w:r>
        <w:t>Housing supply elastic only above minimum cost of constructing new house:</w:t>
      </w:r>
    </w:p>
    <w:p w:rsidR="004971FF" w:rsidRDefault="004971FF"/>
    <w:p w:rsidR="004971FF" w:rsidRDefault="004971FF"/>
    <w:p w:rsidR="00D810A0" w:rsidRDefault="00515C60">
      <w:r>
        <w:rPr>
          <w:noProof/>
        </w:rPr>
        <mc:AlternateContent>
          <mc:Choice Requires="wpc">
            <w:drawing>
              <wp:inline distT="0" distB="0" distL="0" distR="0">
                <wp:extent cx="3657600" cy="2628900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Line 30"/>
                        <wps:cNvCnPr/>
                        <wps:spPr bwMode="auto">
                          <a:xfrm>
                            <a:off x="914400" y="114075"/>
                            <a:ext cx="0" cy="2171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"/>
                        <wps:cNvCnPr/>
                        <wps:spPr bwMode="auto">
                          <a:xfrm>
                            <a:off x="914400" y="2285936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71500" cy="2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DF2" w:rsidRDefault="003A6DF2" w:rsidP="003B12A7"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285936"/>
                            <a:ext cx="800100" cy="34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DF2" w:rsidRDefault="003A6DF2" w:rsidP="008C737B">
                              <w: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457039"/>
                            <a:ext cx="342900" cy="2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DF2" w:rsidRDefault="003A6DF2" w:rsidP="003B12A7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0"/>
                        <wps:cNvCnPr/>
                        <wps:spPr bwMode="auto">
                          <a:xfrm flipV="1">
                            <a:off x="1828800" y="1257042"/>
                            <a:ext cx="0" cy="1028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 flipV="1">
                            <a:off x="1828800" y="685929"/>
                            <a:ext cx="1714500" cy="571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/>
                        <wps:spPr bwMode="auto">
                          <a:xfrm flipH="1">
                            <a:off x="914400" y="1257042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968"/>
                            <a:ext cx="9144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AD3" w:rsidRPr="006E4AD3" w:rsidRDefault="006E4AD3" w:rsidP="004971F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Con</w:t>
                              </w:r>
                              <w:r w:rsidR="004971FF">
                                <w:rPr>
                                  <w:sz w:val="16"/>
                                  <w:szCs w:val="16"/>
                                </w:rPr>
                                <w:t>struction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Cost*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285936"/>
                            <a:ext cx="457200" cy="34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2A7" w:rsidRPr="003B12A7" w:rsidRDefault="003B12A7" w:rsidP="003B12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52" editas="canvas" style="width:4in;height:207pt;mso-position-horizontal-relative:char;mso-position-vertical-relative:line" coordsize="3657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">
                <v:shape id="_x0000_s1053" type="#_x0000_t75" style="position:absolute;width:36576;height:26289;visibility:visible;mso-wrap-style:square">
                  <v:fill o:detectmouseclick="t"/>
                  <v:path o:connecttype="none"/>
                </v:shape>
                <v:line id="Line 30" o:spid="_x0000_s1054" style="position:absolute;visibility:visible;mso-wrap-style:square" from="9144,1140" to="9144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1" o:spid="_x0000_s1055" style="position:absolute;visibility:visible;mso-wrap-style:square" from="9144,22859" to="33147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35" o:spid="_x0000_s1056" type="#_x0000_t202" style="position:absolute;left:4572;width:571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A6DF2" w:rsidRDefault="003A6DF2" w:rsidP="003B12A7">
                        <w:r>
                          <w:t>Price</w:t>
                        </w:r>
                      </w:p>
                    </w:txbxContent>
                  </v:textbox>
                </v:shape>
                <v:shape id="Text Box 36" o:spid="_x0000_s1057" type="#_x0000_t202" style="position:absolute;left:26289;top:22859;width:800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A6DF2" w:rsidRDefault="003A6DF2" w:rsidP="008C737B">
                        <w:r>
                          <w:t>Quantity</w:t>
                        </w:r>
                      </w:p>
                    </w:txbxContent>
                  </v:textbox>
                </v:shape>
                <v:shape id="Text Box 37" o:spid="_x0000_s1058" type="#_x0000_t202" style="position:absolute;left:33147;top:4570;width:342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A6DF2" w:rsidRDefault="003A6DF2" w:rsidP="003B12A7">
                        <w:r>
                          <w:t>S</w:t>
                        </w:r>
                      </w:p>
                    </w:txbxContent>
                  </v:textbox>
                </v:shape>
                <v:line id="Line 40" o:spid="_x0000_s1059" style="position:absolute;flip:y;visibility:visible;mso-wrap-style:square" from="18288,12570" to="18288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41" o:spid="_x0000_s1060" style="position:absolute;flip:y;visibility:visible;mso-wrap-style:square" from="18288,6859" to="35433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43" o:spid="_x0000_s1061" style="position:absolute;flip:x;visibility:visible;mso-wrap-style:square" from="9144,12570" to="18288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d8pcMAAADbAAAADwAAAGRycy9kb3ducmV2LnhtbESPQWuDQBCF74H+h2UKvSVrQ2tSm1VK&#10;QRJ6iia9D+5URXdW3G00/z5bKOT4ePO+N2+XzaYXFxpda1nB8yoCQVxZ3XKt4HzKl1sQziNr7C2T&#10;gis5yNKHxQ4TbScu6FL6WgQIuwQVNN4PiZSuasigW9mBOHg/djTogxxrqUecAtz0ch1FsTTYcmho&#10;cKDPhqqu/DXhjfzrnBfld2deebPZH7u4f5tipZ4e5493EJ5mfz/+Tx+0gvUL/G0JAJ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fKXDAAAA2wAAAA8AAAAAAAAAAAAA&#10;AAAAoQIAAGRycy9kb3ducmV2LnhtbFBLBQYAAAAABAAEAPkAAACRAwAAAAA=&#10;">
                  <v:stroke dashstyle="1 1" endcap="round"/>
                </v:line>
                <v:shape id="Text Box 44" o:spid="_x0000_s1062" type="#_x0000_t202" style="position:absolute;top:11429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E4AD3" w:rsidRPr="006E4AD3" w:rsidRDefault="006E4AD3" w:rsidP="004971F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Con</w:t>
                        </w:r>
                        <w:r w:rsidR="004971FF">
                          <w:rPr>
                            <w:sz w:val="16"/>
                            <w:szCs w:val="16"/>
                          </w:rPr>
                          <w:t>struction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Cost*</w:t>
                        </w:r>
                      </w:p>
                    </w:txbxContent>
                  </v:textbox>
                </v:shape>
                <v:shape id="Text Box 60" o:spid="_x0000_s1063" type="#_x0000_t202" style="position:absolute;left:16002;top:22859;width:457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B12A7" w:rsidRPr="003B12A7" w:rsidRDefault="003B12A7" w:rsidP="003B12A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Q*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AD3" w:rsidRDefault="006E4AD3"/>
    <w:p w:rsidR="004971FF" w:rsidRDefault="004971FF" w:rsidP="004971FF">
      <w:r>
        <w:t>New housing built only if market price for new housing above construction cost</w:t>
      </w:r>
    </w:p>
    <w:p w:rsidR="004971FF" w:rsidRDefault="004971FF" w:rsidP="002B1CAC"/>
    <w:p w:rsidR="004971FF" w:rsidRDefault="004971FF" w:rsidP="002B1CAC"/>
    <w:p w:rsidR="004971FF" w:rsidRDefault="004971FF" w:rsidP="002B1CAC"/>
    <w:p w:rsidR="004971FF" w:rsidRDefault="004971FF" w:rsidP="002B1CAC">
      <w:r>
        <w:br w:type="page"/>
      </w:r>
      <w:r w:rsidR="002B1CAC">
        <w:lastRenderedPageBreak/>
        <w:t xml:space="preserve">Over past 50 years </w:t>
      </w:r>
      <w:r>
        <w:t xml:space="preserve">many cities in </w:t>
      </w:r>
      <w:proofErr w:type="spellStart"/>
      <w:proofErr w:type="gramStart"/>
      <w:r>
        <w:t>midwest</w:t>
      </w:r>
      <w:proofErr w:type="spellEnd"/>
      <w:proofErr w:type="gramEnd"/>
      <w:r>
        <w:t xml:space="preserve"> and northeast declined in population </w:t>
      </w:r>
    </w:p>
    <w:p w:rsidR="002B1CAC" w:rsidRDefault="004971FF" w:rsidP="002B1CAC">
      <w:r>
        <w:t>Cities in south and west grew</w:t>
      </w:r>
    </w:p>
    <w:p w:rsidR="00683F2B" w:rsidRDefault="00683F2B" w:rsidP="006E4AD3"/>
    <w:p w:rsidR="004971FF" w:rsidRDefault="004971FF" w:rsidP="004971FF">
      <w:r>
        <w:t xml:space="preserve">Tight relationship between </w:t>
      </w:r>
      <w:proofErr w:type="gramStart"/>
      <w:r>
        <w:t>number</w:t>
      </w:r>
      <w:proofErr w:type="gramEnd"/>
      <w:r>
        <w:t xml:space="preserve"> of houses in an area an total population</w:t>
      </w:r>
    </w:p>
    <w:p w:rsidR="004971FF" w:rsidRDefault="004971FF" w:rsidP="004971FF"/>
    <w:p w:rsidR="004971FF" w:rsidRDefault="004971FF" w:rsidP="004971FF">
      <w:r>
        <w:t>Example if an area increases population by 10% it will also increase its housing stock by 10%</w:t>
      </w:r>
    </w:p>
    <w:p w:rsidR="004971FF" w:rsidRDefault="004971FF" w:rsidP="004971FF"/>
    <w:p w:rsidR="004971FF" w:rsidRDefault="004971FF" w:rsidP="004971FF">
      <w:r>
        <w:t>A constructed house lasts many years</w:t>
      </w:r>
    </w:p>
    <w:p w:rsidR="004971FF" w:rsidRDefault="004971FF" w:rsidP="006E4AD3"/>
    <w:p w:rsidR="004971FF" w:rsidRDefault="004971FF" w:rsidP="006E4AD3"/>
    <w:p w:rsidR="004971FF" w:rsidRDefault="004971FF" w:rsidP="008C737B">
      <w:pPr>
        <w:pBdr>
          <w:bottom w:val="single" w:sz="4" w:space="1" w:color="auto"/>
        </w:pBdr>
      </w:pPr>
    </w:p>
    <w:p w:rsidR="004971FF" w:rsidRDefault="004971FF" w:rsidP="006E4AD3"/>
    <w:p w:rsidR="003B12A7" w:rsidRDefault="003B12A7" w:rsidP="006E4AD3">
      <w:r>
        <w:t>If the demand curve for housing stays below the kink, housing will remain at Q*</w:t>
      </w:r>
    </w:p>
    <w:p w:rsidR="003B12A7" w:rsidRDefault="003B12A7" w:rsidP="006E4AD3"/>
    <w:p w:rsidR="008C737B" w:rsidRDefault="008C737B" w:rsidP="006E4AD3">
      <w:r>
        <w:t xml:space="preserve">Average house prices have been found to be below construction costs (example, </w:t>
      </w:r>
      <w:smartTag w:uri="urn:schemas-microsoft-com:office:smarttags" w:element="City">
        <w:r>
          <w:t>Philadelphia</w:t>
        </w:r>
      </w:smartTag>
      <w:r>
        <w:t xml:space="preserve">, </w:t>
      </w:r>
      <w:smartTag w:uri="urn:schemas-microsoft-com:office:smarttags" w:element="City">
        <w:r>
          <w:t>Buffalo</w:t>
        </w:r>
      </w:smartTag>
      <w:r>
        <w:t xml:space="preserve">, </w:t>
      </w:r>
      <w:proofErr w:type="gramStart"/>
      <w:r>
        <w:t>Detroit</w:t>
      </w:r>
      <w:proofErr w:type="gramEnd"/>
      <w:r>
        <w:t>)</w:t>
      </w:r>
    </w:p>
    <w:p w:rsidR="008C737B" w:rsidRDefault="008C737B" w:rsidP="006E4AD3"/>
    <w:p w:rsidR="00683F2B" w:rsidRDefault="00484EDA">
      <w:r>
        <w:t xml:space="preserve">A certain </w:t>
      </w:r>
      <w:r w:rsidR="008C737B">
        <w:t xml:space="preserve">small </w:t>
      </w:r>
      <w:r>
        <w:t>percentage of housing become</w:t>
      </w:r>
      <w:r w:rsidR="00E54BAC">
        <w:t>s</w:t>
      </w:r>
      <w:r>
        <w:t xml:space="preserve"> unlivable every y</w:t>
      </w:r>
      <w:r w:rsidR="008C737B">
        <w:t>ear</w:t>
      </w:r>
      <w:r w:rsidR="001D134B">
        <w:t>;</w:t>
      </w:r>
    </w:p>
    <w:p w:rsidR="001D134B" w:rsidRDefault="001D134B">
      <w:r>
        <w:t>Q* in these cases will marginally decline each year</w:t>
      </w:r>
    </w:p>
    <w:p w:rsidR="00484EDA" w:rsidRDefault="00484EDA"/>
    <w:p w:rsidR="00683F2B" w:rsidRDefault="00683F2B"/>
    <w:p w:rsidR="00683F2B" w:rsidRDefault="00515C60">
      <w:r>
        <w:rPr>
          <w:noProof/>
        </w:rPr>
        <mc:AlternateContent>
          <mc:Choice Requires="wpc">
            <w:drawing>
              <wp:inline distT="0" distB="0" distL="0" distR="0">
                <wp:extent cx="3314700" cy="2742565"/>
                <wp:effectExtent l="0" t="0" r="0" b="635"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3"/>
                        <wps:cNvCnPr/>
                        <wps:spPr bwMode="auto">
                          <a:xfrm>
                            <a:off x="571500" y="114300"/>
                            <a:ext cx="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4"/>
                        <wps:cNvCnPr/>
                        <wps:spPr bwMode="auto">
                          <a:xfrm>
                            <a:off x="571500" y="2286000"/>
                            <a:ext cx="2400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5"/>
                        <wps:cNvCnPr/>
                        <wps:spPr bwMode="auto">
                          <a:xfrm>
                            <a:off x="571500" y="914400"/>
                            <a:ext cx="1485900" cy="1256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6"/>
                        <wps:cNvCnPr/>
                        <wps:spPr bwMode="auto">
                          <a:xfrm>
                            <a:off x="1028700" y="342900"/>
                            <a:ext cx="1714500" cy="1372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715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800100"/>
                            <a:ext cx="3429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4572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7145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1"/>
                        <wps:cNvCnPr/>
                        <wps:spPr bwMode="auto">
                          <a:xfrm flipV="1">
                            <a:off x="1485900" y="12573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 flipV="1">
                            <a:off x="1485900" y="1091565"/>
                            <a:ext cx="1714500" cy="16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/>
                        <wps:spPr bwMode="auto">
                          <a:xfrm flipH="1">
                            <a:off x="571500" y="12573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Pr="006E4AD3" w:rsidRDefault="001C6956" w:rsidP="008C73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Con. Cost*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286000"/>
                            <a:ext cx="8001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6"/>
                        <wps:cNvCnPr/>
                        <wps:spPr bwMode="auto">
                          <a:xfrm>
                            <a:off x="914400" y="800100"/>
                            <a:ext cx="1485900" cy="1256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943100"/>
                            <a:ext cx="4572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956" w:rsidRDefault="001C6956" w:rsidP="008C737B">
                              <w:r>
                                <w:t>D0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6000"/>
                            <a:ext cx="4572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37B" w:rsidRDefault="008C737B" w:rsidP="008C737B">
                              <w:r>
                                <w:t>Q*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1" o:spid="_x0000_s1064" editas="canvas" style="width:261pt;height:215.95pt;mso-position-horizontal-relative:char;mso-position-vertical-relative:line" coordsize="33147,2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">
                <v:shape id="_x0000_s1065" type="#_x0000_t75" style="position:absolute;width:33147;height:27425;visibility:visible;mso-wrap-style:square">
                  <v:fill o:detectmouseclick="t"/>
                  <v:path o:connecttype="none"/>
                </v:shape>
                <v:line id="Line 63" o:spid="_x0000_s1066" style="position:absolute;visibility:visible;mso-wrap-style:square" from="5715,1143" to="571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64" o:spid="_x0000_s1067" style="position:absolute;visibility:visible;mso-wrap-style:square" from="5715,22860" to="2971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5" o:spid="_x0000_s1068" style="position:absolute;visibility:visible;mso-wrap-style:square" from="5715,9144" to="20574,2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6" o:spid="_x0000_s1069" style="position:absolute;visibility:visible;mso-wrap-style:square" from="10287,3429" to="27432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Text Box 67" o:spid="_x0000_s1070" type="#_x0000_t202" style="position:absolute;left:1143;width:571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C6956" w:rsidRDefault="001C6956" w:rsidP="008C737B">
                        <w:r>
                          <w:t>Price</w:t>
                        </w:r>
                      </w:p>
                    </w:txbxContent>
                  </v:textbox>
                </v:shape>
                <v:shape id="Text Box 68" o:spid="_x0000_s1071" type="#_x0000_t202" style="position:absolute;left:29718;top:8001;width:3429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C6956" w:rsidRDefault="001C6956" w:rsidP="008C737B">
                        <w:r>
                          <w:t>S</w:t>
                        </w:r>
                      </w:p>
                    </w:txbxContent>
                  </v:textbox>
                </v:shape>
                <v:shape id="Text Box 69" o:spid="_x0000_s1072" type="#_x0000_t202" style="position:absolute;left:20574;top:20574;width:457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C6956" w:rsidRDefault="001C6956" w:rsidP="008C737B">
                        <w:r>
                          <w:t>D1</w:t>
                        </w:r>
                      </w:p>
                    </w:txbxContent>
                  </v:textbox>
                </v:shape>
                <v:shape id="Text Box 70" o:spid="_x0000_s1073" type="#_x0000_t202" style="position:absolute;left:27432;top:1714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C6956" w:rsidRDefault="001C6956" w:rsidP="008C737B">
                        <w:r>
                          <w:t>D2</w:t>
                        </w:r>
                      </w:p>
                    </w:txbxContent>
                  </v:textbox>
                </v:shape>
                <v:line id="Line 71" o:spid="_x0000_s1074" style="position:absolute;flip:y;visibility:visible;mso-wrap-style:square" from="14859,12573" to="14859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72" o:spid="_x0000_s1075" style="position:absolute;flip:y;visibility:visible;mso-wrap-style:square" from="14859,10915" to="3200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73" o:spid="_x0000_s1076" style="position:absolute;flip:x;visibility:visible;mso-wrap-style:square" from="5715,12573" to="1485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VgMMAAADbAAAADwAAAGRycy9kb3ducmV2LnhtbESPQWuDQBCF74X8h2UKudXVQkxqs5FQ&#10;kJSeGmPugztV0Z0VdxPtv+8WCr3N8N735s0+X8wg7jS5zrKCJIpBENdWd9woqC7F0w6E88gaB8uk&#10;4Jsc5IfVwx4zbWc+0730jQgh7DJU0Ho/ZlK6uiWDLrIjcdC+7GTQh3VqpJ5wDuFmkM9xnEqDHYcL&#10;LY701lLdlzcTahQfVXEur73Z8HZ7+uzT4WVOlVo/LsdXEJ4W/2/+o9914BL4/SUM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FYDDAAAA2wAAAA8AAAAAAAAAAAAA&#10;AAAAoQIAAGRycy9kb3ducmV2LnhtbFBLBQYAAAAABAAEAPkAAACRAwAAAAA=&#10;">
                  <v:stroke dashstyle="1 1" endcap="round"/>
                </v:line>
                <v:shape id="Text Box 74" o:spid="_x0000_s1077" type="#_x0000_t202" style="position:absolute;left:1143;top:1143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C6956" w:rsidRPr="006E4AD3" w:rsidRDefault="001C6956" w:rsidP="008C73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Con. Cost*</w:t>
                        </w:r>
                      </w:p>
                    </w:txbxContent>
                  </v:textbox>
                </v:shape>
                <v:shape id="Text Box 75" o:spid="_x0000_s1078" type="#_x0000_t202" style="position:absolute;left:24003;top:22860;width:800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C6956" w:rsidRDefault="001C6956" w:rsidP="008C737B">
                        <w:r>
                          <w:t>Quantity</w:t>
                        </w:r>
                      </w:p>
                    </w:txbxContent>
                  </v:textbox>
                </v:shape>
                <v:line id="Line 76" o:spid="_x0000_s1079" style="position:absolute;visibility:visible;mso-wrap-style:square" from="9144,8001" to="24003,2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77" o:spid="_x0000_s1080" type="#_x0000_t202" style="position:absolute;left:22860;top:19431;width:457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C6956" w:rsidRDefault="001C6956" w:rsidP="008C737B">
                        <w:r>
                          <w:t>D0</w:t>
                        </w:r>
                      </w:p>
                    </w:txbxContent>
                  </v:textbox>
                </v:shape>
                <v:shape id="Text Box 80" o:spid="_x0000_s1081" type="#_x0000_t202" style="position:absolute;left:13716;top:22860;width:457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C737B" w:rsidRDefault="008C737B" w:rsidP="008C737B">
                        <w:r>
                          <w:t>Q*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6956" w:rsidRDefault="001C6956"/>
    <w:p w:rsidR="00683F2B" w:rsidRDefault="001C6956">
      <w:r>
        <w:t>If demand increases from D0 to D2, prices might increase a somewhat, but more housing will be built</w:t>
      </w:r>
    </w:p>
    <w:p w:rsidR="001C6956" w:rsidRDefault="001C6956"/>
    <w:p w:rsidR="001C6956" w:rsidRDefault="001C6956">
      <w:r>
        <w:t>If demand decreased from D0 to D1, no new housing will be built but the price of housing may fall dramatically</w:t>
      </w:r>
    </w:p>
    <w:p w:rsidR="001C6956" w:rsidRDefault="001C6956"/>
    <w:p w:rsidR="001D134B" w:rsidRDefault="00B52568" w:rsidP="001D134B">
      <w:r>
        <w:t xml:space="preserve">Changes in </w:t>
      </w:r>
      <w:r w:rsidR="001D134B">
        <w:t xml:space="preserve">housing demand can be caused </w:t>
      </w:r>
      <w:r w:rsidR="00745CAF">
        <w:t>by a</w:t>
      </w:r>
      <w:r w:rsidR="001D134B">
        <w:t xml:space="preserve"> </w:t>
      </w:r>
      <w:r w:rsidR="00745CAF">
        <w:t>change</w:t>
      </w:r>
      <w:r>
        <w:t xml:space="preserve"> </w:t>
      </w:r>
      <w:r w:rsidR="001D134B">
        <w:t>in demand for local labor; or change in demand for cold weather</w:t>
      </w:r>
    </w:p>
    <w:p w:rsidR="001D134B" w:rsidRDefault="001D134B" w:rsidP="001D134B"/>
    <w:p w:rsidR="001C6956" w:rsidRDefault="001C6956">
      <w:bookmarkStart w:id="0" w:name="OLE_LINK1"/>
      <w:r>
        <w:t>Hypotheses that arise from analysis:</w:t>
      </w:r>
    </w:p>
    <w:p w:rsidR="00A40743" w:rsidRDefault="00A40743" w:rsidP="00A40743"/>
    <w:p w:rsidR="00A40743" w:rsidRDefault="00A40743" w:rsidP="00A40743">
      <w:pPr>
        <w:numPr>
          <w:ilvl w:val="0"/>
          <w:numId w:val="1"/>
        </w:numPr>
      </w:pPr>
      <w:r>
        <w:t>Because housing can be quickly built, growing cities may grow very quickly; because housing is durable, declining cities will decline very slowly.</w:t>
      </w:r>
    </w:p>
    <w:p w:rsidR="00B25EC5" w:rsidRDefault="00570447" w:rsidP="00B25EC5">
      <w:pPr>
        <w:numPr>
          <w:ilvl w:val="0"/>
          <w:numId w:val="1"/>
        </w:numPr>
      </w:pPr>
      <w:r>
        <w:t xml:space="preserve">Declining cities will </w:t>
      </w:r>
      <w:r w:rsidR="001C6956">
        <w:t xml:space="preserve">experience relatively large decreases </w:t>
      </w:r>
      <w:r w:rsidR="00B25EC5">
        <w:t>in housing prices, but relatively small changes in the housing stock or population size.</w:t>
      </w:r>
    </w:p>
    <w:p w:rsidR="00683F2B" w:rsidRDefault="00570447">
      <w:pPr>
        <w:numPr>
          <w:ilvl w:val="0"/>
          <w:numId w:val="1"/>
        </w:numPr>
      </w:pPr>
      <w:r>
        <w:t xml:space="preserve">Growing cities may experience </w:t>
      </w:r>
      <w:r w:rsidR="00B25EC5">
        <w:t>large change</w:t>
      </w:r>
      <w:r>
        <w:t>s</w:t>
      </w:r>
      <w:r w:rsidR="00B25EC5">
        <w:t xml:space="preserve"> in the housing stock and population but small changes in prices.</w:t>
      </w:r>
    </w:p>
    <w:p w:rsidR="00683F2B" w:rsidRDefault="00DB3516" w:rsidP="00DB3516">
      <w:pPr>
        <w:numPr>
          <w:ilvl w:val="0"/>
          <w:numId w:val="1"/>
        </w:numPr>
      </w:pPr>
      <w:r>
        <w:t>Past population changes will more closely predict future changes for a declining city than a growing city.</w:t>
      </w:r>
    </w:p>
    <w:p w:rsidR="006E4AD3" w:rsidRDefault="00DB3516">
      <w:pPr>
        <w:numPr>
          <w:ilvl w:val="0"/>
          <w:numId w:val="1"/>
        </w:numPr>
      </w:pPr>
      <w:r>
        <w:t>The proportion of the highly skilled may rise in growing cities but fall in declining cities.</w:t>
      </w:r>
      <w:bookmarkEnd w:id="0"/>
    </w:p>
    <w:sectPr w:rsidR="006E4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1" w:rsidRDefault="00911841" w:rsidP="000C7F08">
      <w:r>
        <w:separator/>
      </w:r>
    </w:p>
  </w:endnote>
  <w:endnote w:type="continuationSeparator" w:id="0">
    <w:p w:rsidR="00911841" w:rsidRDefault="00911841" w:rsidP="000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8" w:rsidRDefault="000C7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4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F08" w:rsidRDefault="000C7F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F08" w:rsidRDefault="000C7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8" w:rsidRDefault="000C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1" w:rsidRDefault="00911841" w:rsidP="000C7F08">
      <w:r>
        <w:separator/>
      </w:r>
    </w:p>
  </w:footnote>
  <w:footnote w:type="continuationSeparator" w:id="0">
    <w:p w:rsidR="00911841" w:rsidRDefault="00911841" w:rsidP="000C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8" w:rsidRDefault="000C7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8" w:rsidRDefault="000C7F08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8" w:rsidRDefault="000C7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4F"/>
    <w:multiLevelType w:val="hybridMultilevel"/>
    <w:tmpl w:val="61962052"/>
    <w:lvl w:ilvl="0" w:tplc="DA1E63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56"/>
    <w:rsid w:val="00003388"/>
    <w:rsid w:val="0001131D"/>
    <w:rsid w:val="000144BA"/>
    <w:rsid w:val="00014F0D"/>
    <w:rsid w:val="000155D4"/>
    <w:rsid w:val="0001716E"/>
    <w:rsid w:val="00021384"/>
    <w:rsid w:val="00022691"/>
    <w:rsid w:val="00037169"/>
    <w:rsid w:val="000401AC"/>
    <w:rsid w:val="000404E3"/>
    <w:rsid w:val="00044868"/>
    <w:rsid w:val="00062997"/>
    <w:rsid w:val="000700AA"/>
    <w:rsid w:val="00075105"/>
    <w:rsid w:val="00086CC0"/>
    <w:rsid w:val="00092169"/>
    <w:rsid w:val="0009294D"/>
    <w:rsid w:val="000A2872"/>
    <w:rsid w:val="000A6530"/>
    <w:rsid w:val="000A7CFC"/>
    <w:rsid w:val="000B158E"/>
    <w:rsid w:val="000B1B6F"/>
    <w:rsid w:val="000C6849"/>
    <w:rsid w:val="000C7F08"/>
    <w:rsid w:val="000D1D6F"/>
    <w:rsid w:val="000D63E9"/>
    <w:rsid w:val="000F2F55"/>
    <w:rsid w:val="000F3CAA"/>
    <w:rsid w:val="00114AEC"/>
    <w:rsid w:val="001168FD"/>
    <w:rsid w:val="0011761C"/>
    <w:rsid w:val="00121661"/>
    <w:rsid w:val="0012385C"/>
    <w:rsid w:val="001352BF"/>
    <w:rsid w:val="001463A0"/>
    <w:rsid w:val="00162AFC"/>
    <w:rsid w:val="001779E9"/>
    <w:rsid w:val="00181AC1"/>
    <w:rsid w:val="00183B18"/>
    <w:rsid w:val="001964AF"/>
    <w:rsid w:val="001977DA"/>
    <w:rsid w:val="001A4928"/>
    <w:rsid w:val="001A6477"/>
    <w:rsid w:val="001A6FFF"/>
    <w:rsid w:val="001B066E"/>
    <w:rsid w:val="001B71F6"/>
    <w:rsid w:val="001C6956"/>
    <w:rsid w:val="001D134B"/>
    <w:rsid w:val="001D15F4"/>
    <w:rsid w:val="001D3743"/>
    <w:rsid w:val="001D4938"/>
    <w:rsid w:val="001D4D53"/>
    <w:rsid w:val="001E780A"/>
    <w:rsid w:val="001F3893"/>
    <w:rsid w:val="002027B3"/>
    <w:rsid w:val="00216718"/>
    <w:rsid w:val="00217EE4"/>
    <w:rsid w:val="00220D8A"/>
    <w:rsid w:val="00224B0D"/>
    <w:rsid w:val="002309AE"/>
    <w:rsid w:val="00242197"/>
    <w:rsid w:val="00250ECF"/>
    <w:rsid w:val="002524D5"/>
    <w:rsid w:val="002533F0"/>
    <w:rsid w:val="00253A44"/>
    <w:rsid w:val="002551D3"/>
    <w:rsid w:val="002612BA"/>
    <w:rsid w:val="002657D1"/>
    <w:rsid w:val="002670A1"/>
    <w:rsid w:val="00293F7E"/>
    <w:rsid w:val="00294854"/>
    <w:rsid w:val="00297774"/>
    <w:rsid w:val="00297F82"/>
    <w:rsid w:val="00297FF1"/>
    <w:rsid w:val="002B0960"/>
    <w:rsid w:val="002B1C1E"/>
    <w:rsid w:val="002B1CAC"/>
    <w:rsid w:val="002B25EB"/>
    <w:rsid w:val="002C594C"/>
    <w:rsid w:val="002C7FEB"/>
    <w:rsid w:val="002D1A97"/>
    <w:rsid w:val="002F70F4"/>
    <w:rsid w:val="00300416"/>
    <w:rsid w:val="00316E44"/>
    <w:rsid w:val="00317ED4"/>
    <w:rsid w:val="003202EB"/>
    <w:rsid w:val="00325B9E"/>
    <w:rsid w:val="0033027B"/>
    <w:rsid w:val="003309DF"/>
    <w:rsid w:val="003323E7"/>
    <w:rsid w:val="0033345C"/>
    <w:rsid w:val="003354C3"/>
    <w:rsid w:val="00337736"/>
    <w:rsid w:val="00341E6E"/>
    <w:rsid w:val="00350982"/>
    <w:rsid w:val="00352C54"/>
    <w:rsid w:val="0035588D"/>
    <w:rsid w:val="00360922"/>
    <w:rsid w:val="0036610B"/>
    <w:rsid w:val="00372C9A"/>
    <w:rsid w:val="00375908"/>
    <w:rsid w:val="00390540"/>
    <w:rsid w:val="003964F9"/>
    <w:rsid w:val="003A6DF2"/>
    <w:rsid w:val="003B12A7"/>
    <w:rsid w:val="003B3B48"/>
    <w:rsid w:val="003B489D"/>
    <w:rsid w:val="003C1184"/>
    <w:rsid w:val="003C1EB5"/>
    <w:rsid w:val="003C7F7E"/>
    <w:rsid w:val="003D416F"/>
    <w:rsid w:val="003D5731"/>
    <w:rsid w:val="003D67A7"/>
    <w:rsid w:val="003D7A6E"/>
    <w:rsid w:val="003D7E04"/>
    <w:rsid w:val="003E1E3F"/>
    <w:rsid w:val="003F39F2"/>
    <w:rsid w:val="004005D2"/>
    <w:rsid w:val="00400E8E"/>
    <w:rsid w:val="00401B3C"/>
    <w:rsid w:val="00424A83"/>
    <w:rsid w:val="0042551A"/>
    <w:rsid w:val="00427D52"/>
    <w:rsid w:val="00430F0E"/>
    <w:rsid w:val="00435755"/>
    <w:rsid w:val="004377C2"/>
    <w:rsid w:val="0044105D"/>
    <w:rsid w:val="0044127A"/>
    <w:rsid w:val="0045675A"/>
    <w:rsid w:val="00460668"/>
    <w:rsid w:val="00462D81"/>
    <w:rsid w:val="004801A2"/>
    <w:rsid w:val="004838E8"/>
    <w:rsid w:val="00484EDA"/>
    <w:rsid w:val="004971FF"/>
    <w:rsid w:val="004A1FB7"/>
    <w:rsid w:val="004A73C5"/>
    <w:rsid w:val="004B0C5D"/>
    <w:rsid w:val="004D127E"/>
    <w:rsid w:val="004D1FCC"/>
    <w:rsid w:val="004E1CB0"/>
    <w:rsid w:val="004E7C38"/>
    <w:rsid w:val="004F05CF"/>
    <w:rsid w:val="004F4A5F"/>
    <w:rsid w:val="00503877"/>
    <w:rsid w:val="0050573E"/>
    <w:rsid w:val="00515C60"/>
    <w:rsid w:val="0051729B"/>
    <w:rsid w:val="00517CDD"/>
    <w:rsid w:val="00523F5E"/>
    <w:rsid w:val="0052773C"/>
    <w:rsid w:val="00527F42"/>
    <w:rsid w:val="00533BB5"/>
    <w:rsid w:val="00540D83"/>
    <w:rsid w:val="00541D35"/>
    <w:rsid w:val="005473D0"/>
    <w:rsid w:val="00552022"/>
    <w:rsid w:val="005544E0"/>
    <w:rsid w:val="00570447"/>
    <w:rsid w:val="00580C55"/>
    <w:rsid w:val="005A0F9D"/>
    <w:rsid w:val="005B061C"/>
    <w:rsid w:val="005C1C5D"/>
    <w:rsid w:val="005D18DC"/>
    <w:rsid w:val="005D28A3"/>
    <w:rsid w:val="005D2BC6"/>
    <w:rsid w:val="005E42FC"/>
    <w:rsid w:val="005F40B0"/>
    <w:rsid w:val="006017FB"/>
    <w:rsid w:val="006023A2"/>
    <w:rsid w:val="00603026"/>
    <w:rsid w:val="00610671"/>
    <w:rsid w:val="006166D8"/>
    <w:rsid w:val="006221A9"/>
    <w:rsid w:val="0064014D"/>
    <w:rsid w:val="00663AAD"/>
    <w:rsid w:val="00675985"/>
    <w:rsid w:val="00683F2B"/>
    <w:rsid w:val="00686018"/>
    <w:rsid w:val="006929C4"/>
    <w:rsid w:val="00696FDE"/>
    <w:rsid w:val="006A617C"/>
    <w:rsid w:val="006B1705"/>
    <w:rsid w:val="006B2A1C"/>
    <w:rsid w:val="006B345E"/>
    <w:rsid w:val="006C4C5B"/>
    <w:rsid w:val="006D467F"/>
    <w:rsid w:val="006D5D65"/>
    <w:rsid w:val="006E085A"/>
    <w:rsid w:val="006E4AD3"/>
    <w:rsid w:val="006E7B79"/>
    <w:rsid w:val="00704950"/>
    <w:rsid w:val="00710F44"/>
    <w:rsid w:val="007214C5"/>
    <w:rsid w:val="007231EE"/>
    <w:rsid w:val="00727D78"/>
    <w:rsid w:val="007311A1"/>
    <w:rsid w:val="00743656"/>
    <w:rsid w:val="00745CAF"/>
    <w:rsid w:val="00746277"/>
    <w:rsid w:val="00750435"/>
    <w:rsid w:val="00761C97"/>
    <w:rsid w:val="007921FB"/>
    <w:rsid w:val="00792B01"/>
    <w:rsid w:val="00792EFE"/>
    <w:rsid w:val="007A1F49"/>
    <w:rsid w:val="007A4D87"/>
    <w:rsid w:val="007A54A2"/>
    <w:rsid w:val="007A6386"/>
    <w:rsid w:val="007B1E04"/>
    <w:rsid w:val="007B5008"/>
    <w:rsid w:val="007C4057"/>
    <w:rsid w:val="007C503E"/>
    <w:rsid w:val="007C7006"/>
    <w:rsid w:val="007F1EB0"/>
    <w:rsid w:val="007F34AA"/>
    <w:rsid w:val="007F4972"/>
    <w:rsid w:val="00804A7C"/>
    <w:rsid w:val="00812160"/>
    <w:rsid w:val="00816A4F"/>
    <w:rsid w:val="00822A7F"/>
    <w:rsid w:val="00823FD1"/>
    <w:rsid w:val="008244A4"/>
    <w:rsid w:val="00825B6A"/>
    <w:rsid w:val="00833F19"/>
    <w:rsid w:val="008347C4"/>
    <w:rsid w:val="0084350F"/>
    <w:rsid w:val="00847CAA"/>
    <w:rsid w:val="008542BD"/>
    <w:rsid w:val="00855086"/>
    <w:rsid w:val="0085760B"/>
    <w:rsid w:val="0086362E"/>
    <w:rsid w:val="008702E1"/>
    <w:rsid w:val="00871C12"/>
    <w:rsid w:val="00873300"/>
    <w:rsid w:val="00885C31"/>
    <w:rsid w:val="008952AE"/>
    <w:rsid w:val="0089576C"/>
    <w:rsid w:val="008A1819"/>
    <w:rsid w:val="008A2066"/>
    <w:rsid w:val="008A4179"/>
    <w:rsid w:val="008A53B0"/>
    <w:rsid w:val="008B0BFD"/>
    <w:rsid w:val="008B1E86"/>
    <w:rsid w:val="008B687C"/>
    <w:rsid w:val="008C2592"/>
    <w:rsid w:val="008C2B1E"/>
    <w:rsid w:val="008C737B"/>
    <w:rsid w:val="008E1613"/>
    <w:rsid w:val="008F05CE"/>
    <w:rsid w:val="008F1F7D"/>
    <w:rsid w:val="008F377C"/>
    <w:rsid w:val="008F40BD"/>
    <w:rsid w:val="008F69B0"/>
    <w:rsid w:val="00900C54"/>
    <w:rsid w:val="0090731C"/>
    <w:rsid w:val="00911841"/>
    <w:rsid w:val="00912FC8"/>
    <w:rsid w:val="0091455F"/>
    <w:rsid w:val="009148F6"/>
    <w:rsid w:val="00915F2B"/>
    <w:rsid w:val="00930C8F"/>
    <w:rsid w:val="00942CA6"/>
    <w:rsid w:val="00947A5B"/>
    <w:rsid w:val="0095554B"/>
    <w:rsid w:val="00960DB8"/>
    <w:rsid w:val="00983264"/>
    <w:rsid w:val="00984394"/>
    <w:rsid w:val="00986F0F"/>
    <w:rsid w:val="00991FC9"/>
    <w:rsid w:val="00992E9E"/>
    <w:rsid w:val="009945BA"/>
    <w:rsid w:val="009A0DD2"/>
    <w:rsid w:val="009A3231"/>
    <w:rsid w:val="009A6D81"/>
    <w:rsid w:val="009C02DB"/>
    <w:rsid w:val="009C6301"/>
    <w:rsid w:val="009D06C9"/>
    <w:rsid w:val="009D14A0"/>
    <w:rsid w:val="009D2C24"/>
    <w:rsid w:val="009D384E"/>
    <w:rsid w:val="009D3E7E"/>
    <w:rsid w:val="009D400C"/>
    <w:rsid w:val="009E07C5"/>
    <w:rsid w:val="009E49AD"/>
    <w:rsid w:val="009E62D4"/>
    <w:rsid w:val="009F128A"/>
    <w:rsid w:val="009F1440"/>
    <w:rsid w:val="009F1865"/>
    <w:rsid w:val="009F66AD"/>
    <w:rsid w:val="00A05D12"/>
    <w:rsid w:val="00A14700"/>
    <w:rsid w:val="00A3313B"/>
    <w:rsid w:val="00A40743"/>
    <w:rsid w:val="00A412A3"/>
    <w:rsid w:val="00A42C62"/>
    <w:rsid w:val="00A479B2"/>
    <w:rsid w:val="00A60303"/>
    <w:rsid w:val="00A653AD"/>
    <w:rsid w:val="00A721BB"/>
    <w:rsid w:val="00A72752"/>
    <w:rsid w:val="00A73AED"/>
    <w:rsid w:val="00A74D72"/>
    <w:rsid w:val="00A80123"/>
    <w:rsid w:val="00A80DFF"/>
    <w:rsid w:val="00A82224"/>
    <w:rsid w:val="00A907F0"/>
    <w:rsid w:val="00A951CB"/>
    <w:rsid w:val="00A974A2"/>
    <w:rsid w:val="00A97697"/>
    <w:rsid w:val="00AA2BF0"/>
    <w:rsid w:val="00AA33F3"/>
    <w:rsid w:val="00AA41A5"/>
    <w:rsid w:val="00AA436E"/>
    <w:rsid w:val="00AA7196"/>
    <w:rsid w:val="00AB2289"/>
    <w:rsid w:val="00AC14D6"/>
    <w:rsid w:val="00AC3778"/>
    <w:rsid w:val="00AD27F4"/>
    <w:rsid w:val="00AF5EAB"/>
    <w:rsid w:val="00AF6A09"/>
    <w:rsid w:val="00B04B39"/>
    <w:rsid w:val="00B16DD1"/>
    <w:rsid w:val="00B23A52"/>
    <w:rsid w:val="00B25EC5"/>
    <w:rsid w:val="00B30777"/>
    <w:rsid w:val="00B374AB"/>
    <w:rsid w:val="00B41D81"/>
    <w:rsid w:val="00B444E8"/>
    <w:rsid w:val="00B44C3D"/>
    <w:rsid w:val="00B52568"/>
    <w:rsid w:val="00B52718"/>
    <w:rsid w:val="00B65D79"/>
    <w:rsid w:val="00B752A7"/>
    <w:rsid w:val="00B77442"/>
    <w:rsid w:val="00B84A74"/>
    <w:rsid w:val="00B859D7"/>
    <w:rsid w:val="00B9473A"/>
    <w:rsid w:val="00B94F5B"/>
    <w:rsid w:val="00B97813"/>
    <w:rsid w:val="00BA0FBC"/>
    <w:rsid w:val="00BA4C6F"/>
    <w:rsid w:val="00BA5DB9"/>
    <w:rsid w:val="00BB27C2"/>
    <w:rsid w:val="00BB28A5"/>
    <w:rsid w:val="00BB3673"/>
    <w:rsid w:val="00BB714C"/>
    <w:rsid w:val="00BC2B87"/>
    <w:rsid w:val="00BC3C2B"/>
    <w:rsid w:val="00BC7174"/>
    <w:rsid w:val="00BD04EC"/>
    <w:rsid w:val="00BD09A7"/>
    <w:rsid w:val="00BD4D19"/>
    <w:rsid w:val="00BD6E6D"/>
    <w:rsid w:val="00BE4788"/>
    <w:rsid w:val="00BF3041"/>
    <w:rsid w:val="00BF3825"/>
    <w:rsid w:val="00BF670A"/>
    <w:rsid w:val="00C0094E"/>
    <w:rsid w:val="00C06C2B"/>
    <w:rsid w:val="00C13DAF"/>
    <w:rsid w:val="00C14F89"/>
    <w:rsid w:val="00C21F76"/>
    <w:rsid w:val="00C232A1"/>
    <w:rsid w:val="00C2479F"/>
    <w:rsid w:val="00C26EC9"/>
    <w:rsid w:val="00C35183"/>
    <w:rsid w:val="00C366F1"/>
    <w:rsid w:val="00C374B7"/>
    <w:rsid w:val="00C42A51"/>
    <w:rsid w:val="00C435EB"/>
    <w:rsid w:val="00C44C41"/>
    <w:rsid w:val="00C628B6"/>
    <w:rsid w:val="00C6567B"/>
    <w:rsid w:val="00C71D66"/>
    <w:rsid w:val="00C724CE"/>
    <w:rsid w:val="00C72F0F"/>
    <w:rsid w:val="00C73E42"/>
    <w:rsid w:val="00C740F3"/>
    <w:rsid w:val="00C76D56"/>
    <w:rsid w:val="00C80B36"/>
    <w:rsid w:val="00C83A9B"/>
    <w:rsid w:val="00C8588D"/>
    <w:rsid w:val="00C916D6"/>
    <w:rsid w:val="00C93323"/>
    <w:rsid w:val="00C95E65"/>
    <w:rsid w:val="00CA6AD1"/>
    <w:rsid w:val="00CC0026"/>
    <w:rsid w:val="00CC29BF"/>
    <w:rsid w:val="00CE1F0F"/>
    <w:rsid w:val="00CF18E0"/>
    <w:rsid w:val="00CF3418"/>
    <w:rsid w:val="00D03AB1"/>
    <w:rsid w:val="00D04676"/>
    <w:rsid w:val="00D11592"/>
    <w:rsid w:val="00D25C46"/>
    <w:rsid w:val="00D355E6"/>
    <w:rsid w:val="00D36249"/>
    <w:rsid w:val="00D370B8"/>
    <w:rsid w:val="00D403C4"/>
    <w:rsid w:val="00D516AC"/>
    <w:rsid w:val="00D52272"/>
    <w:rsid w:val="00D5448F"/>
    <w:rsid w:val="00D569B4"/>
    <w:rsid w:val="00D6321F"/>
    <w:rsid w:val="00D779DB"/>
    <w:rsid w:val="00D810A0"/>
    <w:rsid w:val="00D875DD"/>
    <w:rsid w:val="00D950A0"/>
    <w:rsid w:val="00DA52B7"/>
    <w:rsid w:val="00DA6044"/>
    <w:rsid w:val="00DA6448"/>
    <w:rsid w:val="00DA7159"/>
    <w:rsid w:val="00DB11AB"/>
    <w:rsid w:val="00DB33B7"/>
    <w:rsid w:val="00DB3516"/>
    <w:rsid w:val="00DD68A3"/>
    <w:rsid w:val="00DE1550"/>
    <w:rsid w:val="00DE3DC0"/>
    <w:rsid w:val="00DF2CEF"/>
    <w:rsid w:val="00DF739E"/>
    <w:rsid w:val="00E00BCE"/>
    <w:rsid w:val="00E067DE"/>
    <w:rsid w:val="00E143A1"/>
    <w:rsid w:val="00E2274D"/>
    <w:rsid w:val="00E23856"/>
    <w:rsid w:val="00E4045D"/>
    <w:rsid w:val="00E464C5"/>
    <w:rsid w:val="00E47868"/>
    <w:rsid w:val="00E51C4A"/>
    <w:rsid w:val="00E54BAC"/>
    <w:rsid w:val="00E57DD2"/>
    <w:rsid w:val="00E644DC"/>
    <w:rsid w:val="00E67881"/>
    <w:rsid w:val="00E72C27"/>
    <w:rsid w:val="00E77F7F"/>
    <w:rsid w:val="00E82DBB"/>
    <w:rsid w:val="00E8522B"/>
    <w:rsid w:val="00E8698B"/>
    <w:rsid w:val="00E8710A"/>
    <w:rsid w:val="00E93178"/>
    <w:rsid w:val="00E94149"/>
    <w:rsid w:val="00E969EF"/>
    <w:rsid w:val="00EA0F20"/>
    <w:rsid w:val="00EA0F32"/>
    <w:rsid w:val="00EA52AE"/>
    <w:rsid w:val="00EB3D4C"/>
    <w:rsid w:val="00EC0574"/>
    <w:rsid w:val="00EC3EC1"/>
    <w:rsid w:val="00EC7AAD"/>
    <w:rsid w:val="00EC7C86"/>
    <w:rsid w:val="00ED14BC"/>
    <w:rsid w:val="00ED2328"/>
    <w:rsid w:val="00ED2ABC"/>
    <w:rsid w:val="00ED70A1"/>
    <w:rsid w:val="00EE02D6"/>
    <w:rsid w:val="00EE0585"/>
    <w:rsid w:val="00EE0A24"/>
    <w:rsid w:val="00EE5BB4"/>
    <w:rsid w:val="00EF2A41"/>
    <w:rsid w:val="00EF353B"/>
    <w:rsid w:val="00F0586D"/>
    <w:rsid w:val="00F0696C"/>
    <w:rsid w:val="00F1688A"/>
    <w:rsid w:val="00F176EA"/>
    <w:rsid w:val="00F20234"/>
    <w:rsid w:val="00F27461"/>
    <w:rsid w:val="00F3780C"/>
    <w:rsid w:val="00F40007"/>
    <w:rsid w:val="00F40E94"/>
    <w:rsid w:val="00F41805"/>
    <w:rsid w:val="00F419F7"/>
    <w:rsid w:val="00F42521"/>
    <w:rsid w:val="00F46ADB"/>
    <w:rsid w:val="00F46AFD"/>
    <w:rsid w:val="00F479AE"/>
    <w:rsid w:val="00F50E74"/>
    <w:rsid w:val="00F5158D"/>
    <w:rsid w:val="00F51834"/>
    <w:rsid w:val="00F544E9"/>
    <w:rsid w:val="00F604E6"/>
    <w:rsid w:val="00F63487"/>
    <w:rsid w:val="00F63620"/>
    <w:rsid w:val="00F67364"/>
    <w:rsid w:val="00F81101"/>
    <w:rsid w:val="00F838BC"/>
    <w:rsid w:val="00F8408C"/>
    <w:rsid w:val="00F86FE5"/>
    <w:rsid w:val="00F95A6A"/>
    <w:rsid w:val="00FA3BA5"/>
    <w:rsid w:val="00FA5ED7"/>
    <w:rsid w:val="00FA6F03"/>
    <w:rsid w:val="00FB76A3"/>
    <w:rsid w:val="00FC3DAF"/>
    <w:rsid w:val="00FC4F5D"/>
    <w:rsid w:val="00FC7080"/>
    <w:rsid w:val="00FE0565"/>
    <w:rsid w:val="00FF15F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F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F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past 50 years US characterized by growing and declining cities in population</vt:lpstr>
    </vt:vector>
  </TitlesOfParts>
  <Company>Cal State L.A.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past 50 years US characterized by growing and declining cities in population</dc:title>
  <dc:subject/>
  <dc:creator>mfinney</dc:creator>
  <cp:keywords/>
  <dc:description/>
  <cp:lastModifiedBy>Finney, Miles</cp:lastModifiedBy>
  <cp:revision>3</cp:revision>
  <dcterms:created xsi:type="dcterms:W3CDTF">2013-05-29T18:01:00Z</dcterms:created>
  <dcterms:modified xsi:type="dcterms:W3CDTF">2013-05-29T18:22:00Z</dcterms:modified>
</cp:coreProperties>
</file>