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9" w:rsidRDefault="00267AA6">
      <w:pPr>
        <w:rPr>
          <w:sz w:val="28"/>
        </w:rPr>
      </w:pPr>
      <w:r>
        <w:rPr>
          <w:sz w:val="28"/>
        </w:rPr>
        <w:t>Suppose you currently earn a taxable income of $100,000 per year.  You are subject to a marginal tax rate of 50%.  Currently your average tax rate is 35%.  Calculate your annu</w:t>
      </w:r>
      <w:bookmarkStart w:id="0" w:name="_GoBack"/>
      <w:bookmarkEnd w:id="0"/>
      <w:r>
        <w:rPr>
          <w:sz w:val="28"/>
        </w:rPr>
        <w:t>al tax.  Calculate the extra tax that you would pay per year if your annual income increased to $110,000.  What is your average tax rate at an annual income of $110,000?</w:t>
      </w:r>
    </w:p>
    <w:p w:rsidR="00F37269" w:rsidRDefault="00F37269">
      <w:pPr>
        <w:rPr>
          <w:sz w:val="28"/>
        </w:rPr>
      </w:pPr>
    </w:p>
    <w:p w:rsidR="00F37269" w:rsidRDefault="00F37269">
      <w:pPr>
        <w:rPr>
          <w:sz w:val="28"/>
        </w:rPr>
      </w:pPr>
    </w:p>
    <w:p w:rsidR="00F37269" w:rsidRDefault="00267AA6">
      <w:pPr>
        <w:rPr>
          <w:sz w:val="28"/>
        </w:rPr>
      </w:pPr>
      <w:r>
        <w:rPr>
          <w:sz w:val="28"/>
        </w:rPr>
        <w:t>The payroll tax for unemployment insurance in a certain nation taxes all wages up to a maximum per worker of $30,000 at a 5% flat rate.  What are the marginal and average tax rates on the wages for each of the following workers?</w:t>
      </w:r>
    </w:p>
    <w:p w:rsidR="00F37269" w:rsidRDefault="00267AA6">
      <w:pPr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 restaurant worker with an annual wage income of $18,000.</w:t>
      </w:r>
    </w:p>
    <w:p w:rsidR="00F37269" w:rsidRDefault="00267AA6">
      <w:pPr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An assistant bank manager with a salary of $75,000 per year. </w:t>
      </w:r>
    </w:p>
    <w:p w:rsidR="00F37269" w:rsidRDefault="00267AA6">
      <w:pPr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corporate CEO with an annual salary of $500,000.</w:t>
      </w:r>
    </w:p>
    <w:p w:rsidR="00F37269" w:rsidRDefault="00F37269">
      <w:pPr>
        <w:rPr>
          <w:sz w:val="28"/>
        </w:rPr>
      </w:pPr>
    </w:p>
    <w:p w:rsidR="00F37269" w:rsidRDefault="00F37269">
      <w:pPr>
        <w:pBdr>
          <w:bottom w:val="single" w:sz="4" w:space="1" w:color="auto"/>
        </w:pBdr>
        <w:rPr>
          <w:sz w:val="28"/>
        </w:rPr>
      </w:pPr>
    </w:p>
    <w:p w:rsidR="00F37269" w:rsidRDefault="00F37269">
      <w:pPr>
        <w:rPr>
          <w:sz w:val="28"/>
        </w:rPr>
      </w:pPr>
    </w:p>
    <w:p w:rsidR="008045F6" w:rsidRDefault="008045F6">
      <w:pPr>
        <w:rPr>
          <w:sz w:val="28"/>
        </w:rPr>
      </w:pPr>
      <w:r>
        <w:rPr>
          <w:sz w:val="28"/>
        </w:rPr>
        <w:br w:type="page"/>
      </w:r>
    </w:p>
    <w:p w:rsidR="00F37269" w:rsidRDefault="00267AA6">
      <w:pPr>
        <w:rPr>
          <w:sz w:val="28"/>
        </w:rPr>
      </w:pPr>
      <w:r>
        <w:rPr>
          <w:sz w:val="28"/>
        </w:rPr>
        <w:lastRenderedPageBreak/>
        <w:t>Let’s say an income tax system should follow the principles below:</w:t>
      </w:r>
    </w:p>
    <w:p w:rsidR="00F37269" w:rsidRDefault="00F37269">
      <w:pPr>
        <w:rPr>
          <w:sz w:val="28"/>
        </w:rPr>
      </w:pPr>
    </w:p>
    <w:p w:rsidR="00F37269" w:rsidRDefault="00267AA6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Progressivity – the average tax rate rises as family income increases.</w:t>
      </w:r>
    </w:p>
    <w:p w:rsidR="00F37269" w:rsidRDefault="00267AA6">
      <w:pPr>
        <w:ind w:left="720" w:hanging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Across-family horizontal equity – families with equal incomes would have equal tax burden.</w:t>
      </w:r>
    </w:p>
    <w:p w:rsidR="00F37269" w:rsidRDefault="00267AA6">
      <w:pPr>
        <w:ind w:left="720" w:hanging="72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Across-</w:t>
      </w:r>
      <w:proofErr w:type="gramEnd"/>
      <w:r>
        <w:rPr>
          <w:sz w:val="28"/>
        </w:rPr>
        <w:t>marriage horizontal equity – tax burdens would be marriage neutral, independent of whether two individuals decide to wed.</w:t>
      </w:r>
    </w:p>
    <w:p w:rsidR="00E4182C" w:rsidRDefault="00E4182C">
      <w:pPr>
        <w:rPr>
          <w:sz w:val="28"/>
        </w:rPr>
      </w:pPr>
    </w:p>
    <w:p w:rsidR="00F37269" w:rsidRDefault="00267AA6">
      <w:pPr>
        <w:ind w:left="720" w:hanging="720"/>
        <w:rPr>
          <w:sz w:val="28"/>
        </w:rPr>
      </w:pPr>
      <w:r>
        <w:rPr>
          <w:sz w:val="28"/>
        </w:rPr>
        <w:t>Suppose progressive tax schedule:</w:t>
      </w:r>
    </w:p>
    <w:p w:rsidR="00F37269" w:rsidRPr="00EB3B29" w:rsidRDefault="00EB3B29">
      <w:pPr>
        <w:ind w:left="720" w:hanging="720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B3B29">
        <w:rPr>
          <w:sz w:val="28"/>
          <w:u w:val="single"/>
        </w:rPr>
        <w:t>Average Tax Rate</w:t>
      </w:r>
    </w:p>
    <w:p w:rsidR="00F37269" w:rsidRDefault="00267AA6" w:rsidP="00EB3B29">
      <w:pPr>
        <w:rPr>
          <w:sz w:val="28"/>
          <w:u w:val="single"/>
        </w:rPr>
      </w:pPr>
      <w:r>
        <w:rPr>
          <w:sz w:val="28"/>
          <w:u w:val="single"/>
        </w:rPr>
        <w:t>Taxable Income</w:t>
      </w:r>
      <w:r w:rsidR="00EB3B29">
        <w:rPr>
          <w:sz w:val="28"/>
        </w:rPr>
        <w:tab/>
      </w:r>
      <w:r>
        <w:rPr>
          <w:sz w:val="28"/>
          <w:u w:val="single"/>
        </w:rPr>
        <w:t>Marginal Tax Rate</w:t>
      </w:r>
      <w:r w:rsidR="00EB3B29" w:rsidRPr="00EB3B29">
        <w:rPr>
          <w:sz w:val="28"/>
        </w:rPr>
        <w:tab/>
      </w:r>
      <w:r w:rsidR="00EB3B29" w:rsidRPr="00EB3B29">
        <w:rPr>
          <w:sz w:val="28"/>
        </w:rPr>
        <w:tab/>
      </w:r>
      <w:r w:rsidR="00EB3B29" w:rsidRPr="00EB3B29">
        <w:rPr>
          <w:b/>
          <w:sz w:val="22"/>
          <w:szCs w:val="22"/>
        </w:rPr>
        <w:t>beginning of bracket</w:t>
      </w:r>
      <w:r w:rsidR="00EB3B29" w:rsidRPr="00EB3B29">
        <w:rPr>
          <w:sz w:val="22"/>
          <w:szCs w:val="22"/>
        </w:rPr>
        <w:tab/>
      </w:r>
      <w:r w:rsidR="00EB3B29" w:rsidRPr="00EB3B29">
        <w:rPr>
          <w:b/>
          <w:sz w:val="22"/>
          <w:szCs w:val="22"/>
        </w:rPr>
        <w:t>End of bracket</w:t>
      </w:r>
    </w:p>
    <w:p w:rsidR="00F37269" w:rsidRDefault="00267AA6" w:rsidP="00EB3B29">
      <w:pPr>
        <w:rPr>
          <w:sz w:val="28"/>
        </w:rPr>
      </w:pPr>
      <w:r>
        <w:rPr>
          <w:sz w:val="28"/>
        </w:rPr>
        <w:t>$0 to 20,000</w:t>
      </w:r>
      <w:r>
        <w:rPr>
          <w:sz w:val="28"/>
        </w:rPr>
        <w:tab/>
      </w:r>
      <w:r>
        <w:rPr>
          <w:sz w:val="28"/>
        </w:rPr>
        <w:tab/>
      </w:r>
      <w:r w:rsidR="00EB3B29">
        <w:rPr>
          <w:sz w:val="28"/>
        </w:rPr>
        <w:tab/>
      </w:r>
      <w:r>
        <w:rPr>
          <w:sz w:val="28"/>
        </w:rPr>
        <w:t>10%</w:t>
      </w:r>
      <w:r w:rsidR="00EB3B29">
        <w:rPr>
          <w:sz w:val="28"/>
        </w:rPr>
        <w:tab/>
      </w:r>
      <w:r w:rsidR="00EB3B29">
        <w:rPr>
          <w:sz w:val="28"/>
        </w:rPr>
        <w:tab/>
      </w:r>
      <w:r w:rsidR="00EB3B29">
        <w:rPr>
          <w:sz w:val="28"/>
        </w:rPr>
        <w:tab/>
      </w:r>
      <w:r w:rsidR="00EB3B29">
        <w:rPr>
          <w:sz w:val="28"/>
        </w:rPr>
        <w:tab/>
      </w:r>
    </w:p>
    <w:p w:rsidR="00F37269" w:rsidRDefault="00484E2E" w:rsidP="00EB3B29">
      <w:pPr>
        <w:rPr>
          <w:sz w:val="28"/>
        </w:rPr>
      </w:pPr>
      <w:r>
        <w:rPr>
          <w:sz w:val="28"/>
        </w:rPr>
        <w:t>$20,000</w:t>
      </w:r>
      <w:r w:rsidR="00267AA6">
        <w:rPr>
          <w:sz w:val="28"/>
        </w:rPr>
        <w:t xml:space="preserve"> to 80,000</w:t>
      </w:r>
      <w:r w:rsidR="00267AA6">
        <w:rPr>
          <w:sz w:val="28"/>
        </w:rPr>
        <w:tab/>
      </w:r>
      <w:r w:rsidR="00EB3B29">
        <w:rPr>
          <w:sz w:val="28"/>
        </w:rPr>
        <w:tab/>
      </w:r>
      <w:r w:rsidR="00267AA6">
        <w:rPr>
          <w:sz w:val="28"/>
        </w:rPr>
        <w:t>20%</w:t>
      </w:r>
    </w:p>
    <w:p w:rsidR="00F37269" w:rsidRDefault="00EB3B29" w:rsidP="00EB3B29">
      <w:pPr>
        <w:rPr>
          <w:sz w:val="28"/>
        </w:rPr>
      </w:pPr>
      <w:proofErr w:type="gramStart"/>
      <w:r>
        <w:rPr>
          <w:sz w:val="28"/>
        </w:rPr>
        <w:t>above</w:t>
      </w:r>
      <w:proofErr w:type="gramEnd"/>
      <w:r>
        <w:rPr>
          <w:sz w:val="28"/>
        </w:rPr>
        <w:t xml:space="preserve"> $80,000</w:t>
      </w:r>
      <w:r>
        <w:rPr>
          <w:sz w:val="28"/>
        </w:rPr>
        <w:tab/>
      </w:r>
      <w:r>
        <w:rPr>
          <w:sz w:val="28"/>
        </w:rPr>
        <w:tab/>
      </w:r>
      <w:r w:rsidR="00267AA6">
        <w:rPr>
          <w:sz w:val="28"/>
        </w:rPr>
        <w:t>30%</w:t>
      </w:r>
    </w:p>
    <w:p w:rsidR="00F37269" w:rsidRDefault="00F37269">
      <w:pPr>
        <w:ind w:left="720" w:hanging="720"/>
        <w:rPr>
          <w:sz w:val="28"/>
        </w:rPr>
      </w:pPr>
    </w:p>
    <w:tbl>
      <w:tblPr>
        <w:tblW w:w="9010" w:type="dxa"/>
        <w:tblInd w:w="98" w:type="dxa"/>
        <w:tblLook w:val="04A0" w:firstRow="1" w:lastRow="0" w:firstColumn="1" w:lastColumn="0" w:noHBand="0" w:noVBand="1"/>
      </w:tblPr>
      <w:tblGrid>
        <w:gridCol w:w="1230"/>
        <w:gridCol w:w="1438"/>
        <w:gridCol w:w="1656"/>
        <w:gridCol w:w="1647"/>
        <w:gridCol w:w="1435"/>
        <w:gridCol w:w="1604"/>
      </w:tblGrid>
      <w:tr w:rsidR="00F37269" w:rsidTr="00267AA6">
        <w:trPr>
          <w:trHeight w:val="9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7269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269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Individual Income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269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Individual Tax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269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Family tax with individual filing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269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Family Income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269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Family tax with total family income</w:t>
            </w:r>
          </w:p>
        </w:tc>
      </w:tr>
      <w:tr w:rsidR="00F37269" w:rsidTr="00267AA6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37269" w:rsidRDefault="00267A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:rsidR="00F37269" w:rsidRDefault="00F3726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dxa"/>
            <w:vAlign w:val="bottom"/>
          </w:tcPr>
          <w:p w:rsidR="00F37269" w:rsidRDefault="00F3726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269" w:rsidRDefault="00F3726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  <w:vAlign w:val="bottom"/>
          </w:tcPr>
          <w:p w:rsidR="00F37269" w:rsidRDefault="00F3726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7269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 </w:t>
            </w:r>
          </w:p>
        </w:tc>
      </w:tr>
      <w:tr w:rsidR="00267AA6" w:rsidTr="00267AA6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7AA6" w:rsidRDefault="00267AA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Hillary</w:t>
            </w:r>
          </w:p>
        </w:tc>
        <w:tc>
          <w:tcPr>
            <w:tcW w:w="1446" w:type="dxa"/>
            <w:vAlign w:val="bottom"/>
            <w:hideMark/>
          </w:tcPr>
          <w:p w:rsidR="00267AA6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$140,000 </w:t>
            </w:r>
          </w:p>
        </w:tc>
        <w:tc>
          <w:tcPr>
            <w:tcW w:w="1477" w:type="dxa"/>
            <w:vAlign w:val="bottom"/>
          </w:tcPr>
          <w:p w:rsidR="00267AA6" w:rsidRDefault="00267A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267AA6" w:rsidRDefault="008045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>
                <v:rect id="_x0000_i1025" style="width:468pt;height:1.5pt" o:hralign="center" o:hrstd="t" o:hr="t" fillcolor="#aca899" stroked="f"/>
              </w:pict>
            </w:r>
          </w:p>
        </w:tc>
        <w:tc>
          <w:tcPr>
            <w:tcW w:w="1701" w:type="dxa"/>
            <w:vMerge w:val="restart"/>
            <w:vAlign w:val="center"/>
          </w:tcPr>
          <w:p w:rsidR="00267AA6" w:rsidRDefault="00267A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267AA6" w:rsidRDefault="008045F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>
                <v:rect id="_x0000_i1026" style="width:468pt;height:1.5pt" o:hralign="center" o:hrstd="t" o:hr="t" fillcolor="#aca899" stroked="f"/>
              </w:pic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267AA6" w:rsidRDefault="00267A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$150,000 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7AA6" w:rsidRDefault="00267AA6" w:rsidP="009B6A3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267AA6" w:rsidRDefault="008045F6" w:rsidP="009B6A3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>
                <v:rect id="_x0000_i1027" style="width:468pt;height:1.5pt" o:hralign="center" o:hrstd="t" o:hr="t" fillcolor="#aca899" stroked="f"/>
              </w:pict>
            </w:r>
          </w:p>
        </w:tc>
      </w:tr>
      <w:tr w:rsidR="00267AA6" w:rsidTr="00267AA6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7AA6" w:rsidRDefault="00267AA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Bill</w:t>
            </w:r>
          </w:p>
        </w:tc>
        <w:tc>
          <w:tcPr>
            <w:tcW w:w="1446" w:type="dxa"/>
            <w:vAlign w:val="bottom"/>
            <w:hideMark/>
          </w:tcPr>
          <w:p w:rsidR="00267AA6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$10,000 </w:t>
            </w:r>
          </w:p>
        </w:tc>
        <w:tc>
          <w:tcPr>
            <w:tcW w:w="1477" w:type="dxa"/>
            <w:vAlign w:val="bottom"/>
            <w:hideMark/>
          </w:tcPr>
          <w:p w:rsidR="00267AA6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$1,000 </w:t>
            </w:r>
          </w:p>
        </w:tc>
        <w:tc>
          <w:tcPr>
            <w:tcW w:w="0" w:type="auto"/>
            <w:vMerge/>
            <w:vAlign w:val="center"/>
            <w:hideMark/>
          </w:tcPr>
          <w:p w:rsidR="00267AA6" w:rsidRDefault="00267AA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7AA6" w:rsidRDefault="00267AA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AA6" w:rsidRDefault="00267AA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67AA6" w:rsidTr="00267AA6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7AA6" w:rsidRDefault="00267AA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:rsidR="00267AA6" w:rsidRDefault="00267AA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dxa"/>
            <w:vAlign w:val="bottom"/>
          </w:tcPr>
          <w:p w:rsidR="00267AA6" w:rsidRDefault="00267AA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267AA6" w:rsidRDefault="00267AA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267AA6" w:rsidRDefault="00267A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AA6" w:rsidRDefault="00267A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 </w:t>
            </w:r>
          </w:p>
        </w:tc>
      </w:tr>
      <w:tr w:rsidR="00267AA6" w:rsidTr="00267AA6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7AA6" w:rsidRDefault="00267AA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George</w:t>
            </w:r>
          </w:p>
        </w:tc>
        <w:tc>
          <w:tcPr>
            <w:tcW w:w="1446" w:type="dxa"/>
            <w:vAlign w:val="bottom"/>
            <w:hideMark/>
          </w:tcPr>
          <w:p w:rsidR="00267AA6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$75,000 </w:t>
            </w:r>
          </w:p>
        </w:tc>
        <w:tc>
          <w:tcPr>
            <w:tcW w:w="1477" w:type="dxa"/>
            <w:vAlign w:val="bottom"/>
          </w:tcPr>
          <w:p w:rsidR="00267AA6" w:rsidRDefault="00267AA6" w:rsidP="00267AA6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267AA6" w:rsidRDefault="008045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>
                <v:rect id="_x0000_i1028" style="width:468pt;height:1.5pt" o:hralign="center" o:hrstd="t" o:hr="t" fillcolor="#aca899" stroked="f"/>
              </w:pic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7AA6" w:rsidRDefault="00267A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267AA6" w:rsidRDefault="008045F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>
                <v:rect id="_x0000_i1029" style="width:468pt;height:1.5pt" o:hralign="center" o:hrstd="t" o:hr="t" fillcolor="#aca899" stroked="f"/>
              </w:pic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7AA6" w:rsidRDefault="00267A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$150,000 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67AA6" w:rsidRDefault="00267A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267AA6" w:rsidRDefault="008045F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>
                <v:rect id="_x0000_i1030" style="width:468pt;height:1.5pt" o:hralign="center" o:hrstd="t" o:hr="t" fillcolor="#aca899" stroked="f"/>
              </w:pict>
            </w:r>
          </w:p>
        </w:tc>
      </w:tr>
      <w:tr w:rsidR="00267AA6" w:rsidTr="00267AA6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67AA6" w:rsidRDefault="00267AA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Laura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AA6" w:rsidRDefault="00267AA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$75,000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AA6" w:rsidRDefault="008045F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>
                <v:rect id="_x0000_i1031" style="width:468pt;height:1.5pt" o:hralign="center" o:hrstd="t" o:hr="t" fillcolor="#aca899" stroked="f"/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7AA6" w:rsidRDefault="00267AA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7AA6" w:rsidRDefault="00267AA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A6" w:rsidRDefault="00267AA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F37269" w:rsidRDefault="00F37269">
      <w:pPr>
        <w:ind w:left="720" w:hanging="720"/>
        <w:rPr>
          <w:sz w:val="28"/>
        </w:rPr>
      </w:pPr>
    </w:p>
    <w:p w:rsidR="00E4182C" w:rsidRDefault="00267AA6" w:rsidP="00E4182C">
      <w:pPr>
        <w:rPr>
          <w:sz w:val="28"/>
        </w:rPr>
      </w:pPr>
      <w:r>
        <w:rPr>
          <w:sz w:val="28"/>
        </w:rPr>
        <w:t>If each family paid the total tax from individual filings then the second principle is violated.  If each family paid the tax from filing jointly, the third principle is violated.</w:t>
      </w:r>
    </w:p>
    <w:p w:rsidR="00E4182C" w:rsidRDefault="00E4182C">
      <w:pPr>
        <w:rPr>
          <w:sz w:val="28"/>
        </w:rPr>
      </w:pPr>
      <w:r>
        <w:rPr>
          <w:sz w:val="28"/>
        </w:rPr>
        <w:br w:type="page"/>
      </w:r>
    </w:p>
    <w:p w:rsidR="00E4182C" w:rsidRDefault="00E4182C" w:rsidP="00E4182C">
      <w:pPr>
        <w:tabs>
          <w:tab w:val="left" w:pos="-720"/>
        </w:tabs>
        <w:suppressAutoHyphens/>
        <w:spacing w:before="100" w:beforeAutospacing="1" w:after="100" w:afterAutospacing="1"/>
      </w:pPr>
      <w:r>
        <w:rPr>
          <w:spacing w:val="-3"/>
          <w:sz w:val="28"/>
          <w:szCs w:val="28"/>
        </w:rPr>
        <w:lastRenderedPageBreak/>
        <w:t xml:space="preserve">The annual demand for </w:t>
      </w:r>
      <w:r w:rsidR="00EF40BE">
        <w:rPr>
          <w:spacing w:val="-3"/>
          <w:sz w:val="28"/>
          <w:szCs w:val="28"/>
        </w:rPr>
        <w:t xml:space="preserve">standard sized bottled water </w:t>
      </w:r>
      <w:r>
        <w:rPr>
          <w:spacing w:val="-3"/>
          <w:sz w:val="28"/>
          <w:szCs w:val="28"/>
        </w:rPr>
        <w:t xml:space="preserve">in </w:t>
      </w:r>
      <w:r w:rsidR="00FA2FF2">
        <w:rPr>
          <w:spacing w:val="-3"/>
          <w:sz w:val="28"/>
          <w:szCs w:val="28"/>
        </w:rPr>
        <w:t xml:space="preserve">the city of </w:t>
      </w:r>
      <w:r>
        <w:rPr>
          <w:spacing w:val="-3"/>
          <w:sz w:val="28"/>
          <w:szCs w:val="28"/>
        </w:rPr>
        <w:t xml:space="preserve">Los Angeles is given by the following equation:  </w:t>
      </w:r>
      <w:r>
        <w:rPr>
          <w:i/>
          <w:spacing w:val="-3"/>
          <w:sz w:val="28"/>
          <w:szCs w:val="28"/>
        </w:rPr>
        <w:t>Q</w:t>
      </w:r>
      <w:r>
        <w:rPr>
          <w:i/>
          <w:spacing w:val="-3"/>
          <w:sz w:val="28"/>
          <w:szCs w:val="28"/>
          <w:vertAlign w:val="subscript"/>
        </w:rPr>
        <w:t>D</w:t>
      </w:r>
      <w:r w:rsidR="00020BBB">
        <w:rPr>
          <w:spacing w:val="-3"/>
          <w:sz w:val="28"/>
          <w:szCs w:val="28"/>
        </w:rPr>
        <w:t xml:space="preserve"> = 1,000</w:t>
      </w:r>
      <w:r w:rsidR="00EF40BE">
        <w:rPr>
          <w:spacing w:val="-3"/>
          <w:sz w:val="28"/>
          <w:szCs w:val="28"/>
        </w:rPr>
        <w:t>-300</w:t>
      </w:r>
      <w:r>
        <w:rPr>
          <w:i/>
          <w:spacing w:val="-3"/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, where </w:t>
      </w:r>
      <w:r>
        <w:rPr>
          <w:i/>
          <w:spacing w:val="-3"/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is the price per </w:t>
      </w:r>
      <w:r w:rsidR="00E54D2A">
        <w:rPr>
          <w:spacing w:val="-3"/>
          <w:sz w:val="28"/>
          <w:szCs w:val="28"/>
        </w:rPr>
        <w:t xml:space="preserve">bottle </w:t>
      </w:r>
      <w:r>
        <w:rPr>
          <w:spacing w:val="-3"/>
          <w:sz w:val="28"/>
          <w:szCs w:val="28"/>
        </w:rPr>
        <w:t xml:space="preserve">and </w:t>
      </w:r>
      <w:r>
        <w:rPr>
          <w:i/>
          <w:spacing w:val="-3"/>
          <w:sz w:val="28"/>
          <w:szCs w:val="28"/>
        </w:rPr>
        <w:t>Q</w:t>
      </w:r>
      <w:r>
        <w:rPr>
          <w:i/>
          <w:spacing w:val="-3"/>
          <w:sz w:val="28"/>
          <w:szCs w:val="28"/>
          <w:vertAlign w:val="subscript"/>
        </w:rPr>
        <w:t>D</w:t>
      </w:r>
      <w:r w:rsidR="00E54D2A">
        <w:rPr>
          <w:spacing w:val="-3"/>
          <w:sz w:val="28"/>
          <w:szCs w:val="28"/>
        </w:rPr>
        <w:t xml:space="preserve"> is the quantity </w:t>
      </w:r>
      <w:r w:rsidR="003646B2">
        <w:rPr>
          <w:spacing w:val="-3"/>
          <w:sz w:val="28"/>
          <w:szCs w:val="28"/>
        </w:rPr>
        <w:t xml:space="preserve">(in 1000’s) </w:t>
      </w:r>
      <w:r w:rsidR="00E54D2A">
        <w:rPr>
          <w:spacing w:val="-3"/>
          <w:sz w:val="28"/>
          <w:szCs w:val="28"/>
        </w:rPr>
        <w:t xml:space="preserve">of bottled water </w:t>
      </w:r>
      <w:r>
        <w:rPr>
          <w:spacing w:val="-3"/>
          <w:sz w:val="28"/>
          <w:szCs w:val="28"/>
        </w:rPr>
        <w:t xml:space="preserve">demanded per year.  The supply of </w:t>
      </w:r>
      <w:r w:rsidR="00E54D2A">
        <w:rPr>
          <w:spacing w:val="-3"/>
          <w:sz w:val="28"/>
          <w:szCs w:val="28"/>
        </w:rPr>
        <w:t xml:space="preserve">bottled water </w:t>
      </w:r>
      <w:r>
        <w:rPr>
          <w:spacing w:val="-3"/>
          <w:sz w:val="28"/>
          <w:szCs w:val="28"/>
        </w:rPr>
        <w:t xml:space="preserve">is given by the equation </w:t>
      </w:r>
      <w:r>
        <w:rPr>
          <w:i/>
          <w:spacing w:val="-3"/>
          <w:sz w:val="28"/>
          <w:szCs w:val="28"/>
        </w:rPr>
        <w:t>Q</w:t>
      </w:r>
      <w:r>
        <w:rPr>
          <w:i/>
          <w:spacing w:val="-3"/>
          <w:sz w:val="28"/>
          <w:szCs w:val="28"/>
          <w:vertAlign w:val="subscript"/>
        </w:rPr>
        <w:t>S</w:t>
      </w:r>
      <w:r w:rsidR="00020BBB">
        <w:rPr>
          <w:spacing w:val="-3"/>
          <w:sz w:val="28"/>
          <w:szCs w:val="28"/>
        </w:rPr>
        <w:t xml:space="preserve"> =100</w:t>
      </w:r>
      <w:r>
        <w:rPr>
          <w:i/>
          <w:spacing w:val="-3"/>
          <w:sz w:val="28"/>
          <w:szCs w:val="28"/>
        </w:rPr>
        <w:t>P</w:t>
      </w:r>
      <w:r>
        <w:rPr>
          <w:spacing w:val="-3"/>
          <w:sz w:val="28"/>
          <w:szCs w:val="28"/>
        </w:rPr>
        <w:t>.</w:t>
      </w:r>
    </w:p>
    <w:p w:rsidR="00E4182C" w:rsidRDefault="00E4182C" w:rsidP="00E4182C">
      <w:pPr>
        <w:tabs>
          <w:tab w:val="left" w:pos="-720"/>
          <w:tab w:val="left" w:pos="0"/>
        </w:tabs>
        <w:suppressAutoHyphens/>
        <w:spacing w:before="100" w:beforeAutospacing="1" w:after="100" w:afterAutospacing="1"/>
        <w:ind w:left="720" w:hanging="720"/>
      </w:pPr>
      <w:r>
        <w:rPr>
          <w:spacing w:val="-3"/>
          <w:sz w:val="28"/>
          <w:szCs w:val="28"/>
        </w:rPr>
        <w:t>A.</w:t>
      </w:r>
      <w:r>
        <w:rPr>
          <w:spacing w:val="-3"/>
          <w:sz w:val="28"/>
          <w:szCs w:val="28"/>
        </w:rPr>
        <w:tab/>
        <w:t xml:space="preserve">Solve for the equilibrium quantity and price of </w:t>
      </w:r>
      <w:r w:rsidR="00E54D2A">
        <w:rPr>
          <w:spacing w:val="-3"/>
          <w:sz w:val="28"/>
          <w:szCs w:val="28"/>
        </w:rPr>
        <w:t>bottled water</w:t>
      </w:r>
      <w:r>
        <w:rPr>
          <w:spacing w:val="-3"/>
          <w:sz w:val="28"/>
          <w:szCs w:val="28"/>
        </w:rPr>
        <w:t>.</w:t>
      </w:r>
    </w:p>
    <w:p w:rsidR="00E4182C" w:rsidRDefault="00762122" w:rsidP="00E4182C">
      <w:pPr>
        <w:tabs>
          <w:tab w:val="left" w:pos="-720"/>
        </w:tabs>
        <w:suppressAutoHyphens/>
        <w:spacing w:before="100" w:beforeAutospacing="1" w:after="100" w:afterAutospacing="1"/>
      </w:pPr>
      <w:r>
        <w:rPr>
          <w:spacing w:val="-3"/>
          <w:sz w:val="28"/>
          <w:szCs w:val="28"/>
        </w:rPr>
        <w:t xml:space="preserve">Suppose </w:t>
      </w:r>
      <w:r w:rsidR="00E4182C">
        <w:rPr>
          <w:spacing w:val="-3"/>
          <w:sz w:val="28"/>
          <w:szCs w:val="28"/>
        </w:rPr>
        <w:t>Los Angeles deci</w:t>
      </w:r>
      <w:r w:rsidR="003D3FBF">
        <w:rPr>
          <w:spacing w:val="-3"/>
          <w:sz w:val="28"/>
          <w:szCs w:val="28"/>
        </w:rPr>
        <w:t>ded to raise revenues for</w:t>
      </w:r>
      <w:r w:rsidR="00E4182C">
        <w:rPr>
          <w:spacing w:val="-3"/>
          <w:sz w:val="28"/>
          <w:szCs w:val="28"/>
        </w:rPr>
        <w:t xml:space="preserve"> services </w:t>
      </w:r>
      <w:r w:rsidR="003D3FBF">
        <w:rPr>
          <w:spacing w:val="-3"/>
          <w:sz w:val="28"/>
          <w:szCs w:val="28"/>
        </w:rPr>
        <w:t xml:space="preserve">for the homeless </w:t>
      </w:r>
      <w:r w:rsidR="00E4182C">
        <w:rPr>
          <w:spacing w:val="-3"/>
          <w:sz w:val="28"/>
          <w:szCs w:val="28"/>
        </w:rPr>
        <w:t xml:space="preserve">by levying a </w:t>
      </w:r>
      <w:r w:rsidR="00EF40BE">
        <w:rPr>
          <w:spacing w:val="-3"/>
          <w:sz w:val="28"/>
          <w:szCs w:val="28"/>
        </w:rPr>
        <w:t>fifty cent ($.5</w:t>
      </w:r>
      <w:r w:rsidR="00E4182C">
        <w:rPr>
          <w:spacing w:val="-3"/>
          <w:sz w:val="28"/>
          <w:szCs w:val="28"/>
        </w:rPr>
        <w:t xml:space="preserve">0) tax, to be paid directly by </w:t>
      </w:r>
      <w:r w:rsidR="00EF40BE">
        <w:rPr>
          <w:spacing w:val="-3"/>
          <w:sz w:val="28"/>
          <w:szCs w:val="28"/>
        </w:rPr>
        <w:t>retailers</w:t>
      </w:r>
      <w:r w:rsidR="00E4182C">
        <w:rPr>
          <w:spacing w:val="-3"/>
          <w:sz w:val="28"/>
          <w:szCs w:val="28"/>
        </w:rPr>
        <w:t xml:space="preserve">, on each </w:t>
      </w:r>
      <w:r w:rsidR="00EF40BE">
        <w:rPr>
          <w:spacing w:val="-3"/>
          <w:sz w:val="28"/>
          <w:szCs w:val="28"/>
        </w:rPr>
        <w:t xml:space="preserve">bottled water </w:t>
      </w:r>
      <w:r w:rsidR="00E4182C">
        <w:rPr>
          <w:spacing w:val="-3"/>
          <w:sz w:val="28"/>
          <w:szCs w:val="28"/>
        </w:rPr>
        <w:t>sold within the city.</w:t>
      </w:r>
    </w:p>
    <w:p w:rsidR="00E4182C" w:rsidRDefault="00E4182C" w:rsidP="00E4182C">
      <w:pPr>
        <w:tabs>
          <w:tab w:val="left" w:pos="-720"/>
          <w:tab w:val="left" w:pos="0"/>
        </w:tabs>
        <w:suppressAutoHyphens/>
        <w:ind w:left="720" w:hanging="720"/>
      </w:pPr>
      <w:r>
        <w:rPr>
          <w:spacing w:val="-3"/>
          <w:sz w:val="28"/>
          <w:szCs w:val="28"/>
        </w:rPr>
        <w:t>B.</w:t>
      </w:r>
      <w:r>
        <w:rPr>
          <w:spacing w:val="-3"/>
          <w:sz w:val="28"/>
          <w:szCs w:val="28"/>
        </w:rPr>
        <w:tab/>
        <w:t xml:space="preserve">Illustrate, using Supply/Demand, the change in the market for </w:t>
      </w:r>
      <w:r w:rsidR="00EF40BE">
        <w:rPr>
          <w:spacing w:val="-3"/>
          <w:sz w:val="28"/>
          <w:szCs w:val="28"/>
        </w:rPr>
        <w:t>bottled water</w:t>
      </w:r>
      <w:r>
        <w:rPr>
          <w:spacing w:val="-3"/>
          <w:sz w:val="28"/>
          <w:szCs w:val="28"/>
        </w:rPr>
        <w:t xml:space="preserve"> brought on by the tax.</w:t>
      </w:r>
    </w:p>
    <w:p w:rsidR="00E4182C" w:rsidRDefault="00E4182C" w:rsidP="00E4182C">
      <w:pPr>
        <w:tabs>
          <w:tab w:val="left" w:pos="-720"/>
          <w:tab w:val="left" w:pos="0"/>
        </w:tabs>
        <w:suppressAutoHyphens/>
        <w:ind w:left="720" w:hanging="720"/>
      </w:pPr>
      <w:r>
        <w:rPr>
          <w:spacing w:val="-3"/>
          <w:sz w:val="28"/>
          <w:szCs w:val="28"/>
        </w:rPr>
        <w:t>C.</w:t>
      </w:r>
      <w:r>
        <w:rPr>
          <w:spacing w:val="-3"/>
          <w:sz w:val="28"/>
          <w:szCs w:val="28"/>
        </w:rPr>
        <w:tab/>
        <w:t>Calculate the new after tax market equilibrium price and quantity.</w:t>
      </w:r>
    </w:p>
    <w:p w:rsidR="00E4182C" w:rsidRDefault="00E4182C" w:rsidP="00E4182C">
      <w:pPr>
        <w:tabs>
          <w:tab w:val="left" w:pos="-720"/>
          <w:tab w:val="left" w:pos="0"/>
        </w:tabs>
        <w:suppressAutoHyphens/>
        <w:ind w:left="720" w:hanging="720"/>
      </w:pPr>
      <w:r>
        <w:rPr>
          <w:spacing w:val="-3"/>
          <w:sz w:val="28"/>
          <w:szCs w:val="28"/>
        </w:rPr>
        <w:t>D.</w:t>
      </w:r>
      <w:r>
        <w:rPr>
          <w:spacing w:val="-3"/>
          <w:sz w:val="28"/>
          <w:szCs w:val="28"/>
        </w:rPr>
        <w:tab/>
        <w:t>Calculate the amount of tax revenues raised.</w:t>
      </w:r>
    </w:p>
    <w:p w:rsidR="00E4182C" w:rsidRDefault="00E4182C" w:rsidP="00E4182C">
      <w:pPr>
        <w:tabs>
          <w:tab w:val="left" w:pos="-720"/>
          <w:tab w:val="left" w:pos="0"/>
        </w:tabs>
        <w:suppressAutoHyphens/>
        <w:ind w:left="720" w:hanging="720"/>
      </w:pPr>
      <w:r>
        <w:rPr>
          <w:spacing w:val="-3"/>
          <w:sz w:val="28"/>
          <w:szCs w:val="28"/>
        </w:rPr>
        <w:t>E.</w:t>
      </w:r>
      <w:r>
        <w:rPr>
          <w:spacing w:val="-3"/>
          <w:sz w:val="28"/>
          <w:szCs w:val="28"/>
        </w:rPr>
        <w:tab/>
        <w:t>Calculate the excess burden of the tax and compare to the revenue raised.</w:t>
      </w:r>
    </w:p>
    <w:p w:rsidR="00F37269" w:rsidRDefault="00EF40BE" w:rsidP="00E4182C">
      <w:pPr>
        <w:tabs>
          <w:tab w:val="left" w:pos="-720"/>
          <w:tab w:val="left" w:pos="720"/>
        </w:tabs>
        <w:suppressAutoHyphens/>
        <w:ind w:left="720" w:hanging="720"/>
      </w:pPr>
      <w:r>
        <w:rPr>
          <w:spacing w:val="-3"/>
          <w:sz w:val="28"/>
          <w:szCs w:val="28"/>
        </w:rPr>
        <w:t>F.</w:t>
      </w:r>
      <w:r>
        <w:rPr>
          <w:spacing w:val="-3"/>
          <w:sz w:val="28"/>
          <w:szCs w:val="28"/>
        </w:rPr>
        <w:tab/>
        <w:t>How much of the fifty</w:t>
      </w:r>
      <w:r w:rsidR="00E4182C">
        <w:rPr>
          <w:spacing w:val="-3"/>
          <w:sz w:val="28"/>
          <w:szCs w:val="28"/>
        </w:rPr>
        <w:t xml:space="preserve"> cent tax is the consumer ultimately bearing?  What is the </w:t>
      </w:r>
      <w:r w:rsidR="00593B06">
        <w:rPr>
          <w:spacing w:val="-3"/>
          <w:sz w:val="28"/>
          <w:szCs w:val="28"/>
        </w:rPr>
        <w:t>retailers’</w:t>
      </w:r>
      <w:r w:rsidR="00E4182C">
        <w:rPr>
          <w:spacing w:val="-3"/>
          <w:sz w:val="28"/>
          <w:szCs w:val="28"/>
        </w:rPr>
        <w:t xml:space="preserve"> burden?</w:t>
      </w:r>
    </w:p>
    <w:sectPr w:rsidR="00F37269" w:rsidSect="00F37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A"/>
    <w:rsid w:val="00020BBB"/>
    <w:rsid w:val="001E6035"/>
    <w:rsid w:val="00267AA6"/>
    <w:rsid w:val="003646B2"/>
    <w:rsid w:val="003C72D3"/>
    <w:rsid w:val="003D3FBF"/>
    <w:rsid w:val="0044648A"/>
    <w:rsid w:val="00484E2E"/>
    <w:rsid w:val="00593B06"/>
    <w:rsid w:val="00597790"/>
    <w:rsid w:val="005E455B"/>
    <w:rsid w:val="006D5FAE"/>
    <w:rsid w:val="00762122"/>
    <w:rsid w:val="008045F6"/>
    <w:rsid w:val="00E4182C"/>
    <w:rsid w:val="00E54D2A"/>
    <w:rsid w:val="00EB3B29"/>
    <w:rsid w:val="00EF40BE"/>
    <w:rsid w:val="00F37269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95036"/>
  <w15:docId w15:val="{08E95681-2019-4D88-9165-4F7A2E2C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Exercises</vt:lpstr>
    </vt:vector>
  </TitlesOfParts>
  <Company>CSLA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Exercises</dc:title>
  <dc:subject/>
  <dc:creator>CSLA</dc:creator>
  <cp:keywords/>
  <dc:description/>
  <cp:lastModifiedBy>Finney, Miles M</cp:lastModifiedBy>
  <cp:revision>3</cp:revision>
  <cp:lastPrinted>2005-11-17T23:18:00Z</cp:lastPrinted>
  <dcterms:created xsi:type="dcterms:W3CDTF">2018-11-09T21:26:00Z</dcterms:created>
  <dcterms:modified xsi:type="dcterms:W3CDTF">2018-11-09T21:28:00Z</dcterms:modified>
</cp:coreProperties>
</file>