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A76FC" w14:textId="77777777" w:rsidR="00ED2317" w:rsidRPr="001C48D2" w:rsidRDefault="00ED2317" w:rsidP="002A34DF">
      <w:pPr>
        <w:rPr>
          <w:rFonts w:ascii="Arial" w:hAnsi="Arial" w:cs="Arial"/>
          <w:color w:val="800000"/>
          <w:sz w:val="22"/>
          <w:szCs w:val="22"/>
        </w:rPr>
      </w:pPr>
      <w:r w:rsidRPr="00F67AA1">
        <w:rPr>
          <w:rFonts w:ascii="Arial" w:hAnsi="Arial" w:cs="Arial"/>
          <w:b/>
          <w:color w:val="800000"/>
          <w:sz w:val="22"/>
          <w:szCs w:val="22"/>
        </w:rPr>
        <w:t>Econ 41</w:t>
      </w:r>
      <w:r w:rsidR="000245E0">
        <w:rPr>
          <w:rFonts w:ascii="Arial" w:hAnsi="Arial" w:cs="Arial"/>
          <w:b/>
          <w:color w:val="800000"/>
          <w:sz w:val="22"/>
          <w:szCs w:val="22"/>
        </w:rPr>
        <w:t>0</w:t>
      </w:r>
      <w:r w:rsidRPr="00F67AA1">
        <w:rPr>
          <w:rFonts w:ascii="Arial" w:hAnsi="Arial" w:cs="Arial"/>
          <w:b/>
          <w:color w:val="800000"/>
          <w:sz w:val="22"/>
          <w:szCs w:val="22"/>
        </w:rPr>
        <w:t>0</w:t>
      </w:r>
      <w:r w:rsidRPr="00F67AA1">
        <w:rPr>
          <w:rFonts w:ascii="Arial" w:hAnsi="Arial" w:cs="Arial"/>
          <w:b/>
          <w:color w:val="800000"/>
          <w:sz w:val="22"/>
          <w:szCs w:val="22"/>
        </w:rPr>
        <w:tab/>
      </w:r>
      <w:r w:rsidRPr="00F67AA1">
        <w:rPr>
          <w:rFonts w:ascii="Arial" w:hAnsi="Arial" w:cs="Arial"/>
          <w:b/>
          <w:color w:val="800000"/>
          <w:sz w:val="22"/>
          <w:szCs w:val="22"/>
        </w:rPr>
        <w:tab/>
      </w:r>
      <w:r w:rsidR="00F67AA1">
        <w:rPr>
          <w:rFonts w:ascii="Arial" w:hAnsi="Arial" w:cs="Arial"/>
          <w:b/>
          <w:color w:val="800000"/>
          <w:sz w:val="22"/>
          <w:szCs w:val="22"/>
        </w:rPr>
        <w:tab/>
      </w:r>
      <w:r w:rsidR="00F67AA1">
        <w:rPr>
          <w:rFonts w:ascii="Arial" w:hAnsi="Arial" w:cs="Arial"/>
          <w:b/>
          <w:color w:val="800000"/>
          <w:sz w:val="22"/>
          <w:szCs w:val="22"/>
        </w:rPr>
        <w:tab/>
      </w:r>
      <w:r w:rsidRPr="00F67AA1">
        <w:rPr>
          <w:rFonts w:ascii="Arial" w:hAnsi="Arial" w:cs="Arial"/>
          <w:b/>
          <w:color w:val="800000"/>
          <w:sz w:val="22"/>
          <w:szCs w:val="22"/>
        </w:rPr>
        <w:t>Homework I</w:t>
      </w:r>
      <w:r w:rsidRPr="001C48D2">
        <w:rPr>
          <w:rFonts w:ascii="Arial" w:hAnsi="Arial" w:cs="Arial"/>
          <w:color w:val="800000"/>
          <w:sz w:val="22"/>
          <w:szCs w:val="22"/>
        </w:rPr>
        <w:t xml:space="preserve"> </w:t>
      </w:r>
      <w:r w:rsidR="0044360A" w:rsidRPr="001C48D2">
        <w:rPr>
          <w:rFonts w:ascii="Arial" w:hAnsi="Arial" w:cs="Arial"/>
          <w:color w:val="800000"/>
          <w:sz w:val="22"/>
          <w:szCs w:val="22"/>
        </w:rPr>
        <w:tab/>
      </w:r>
      <w:r w:rsidR="0044360A" w:rsidRPr="001C48D2">
        <w:rPr>
          <w:rFonts w:ascii="Arial" w:hAnsi="Arial" w:cs="Arial"/>
          <w:color w:val="800000"/>
          <w:sz w:val="22"/>
          <w:szCs w:val="22"/>
        </w:rPr>
        <w:tab/>
      </w:r>
      <w:r w:rsidR="0044360A" w:rsidRPr="001C48D2">
        <w:rPr>
          <w:rFonts w:ascii="Arial" w:hAnsi="Arial" w:cs="Arial"/>
          <w:color w:val="800000"/>
          <w:sz w:val="22"/>
          <w:szCs w:val="22"/>
        </w:rPr>
        <w:tab/>
      </w:r>
      <w:r w:rsidR="0044360A" w:rsidRPr="001C48D2">
        <w:rPr>
          <w:rFonts w:ascii="Arial" w:hAnsi="Arial" w:cs="Arial"/>
          <w:color w:val="800000"/>
          <w:sz w:val="22"/>
          <w:szCs w:val="22"/>
        </w:rPr>
        <w:tab/>
      </w:r>
      <w:hyperlink r:id="rId5" w:history="1">
        <w:r w:rsidR="0044360A" w:rsidRPr="001C48D2">
          <w:rPr>
            <w:rStyle w:val="Hyperlink"/>
            <w:rFonts w:ascii="Arial" w:hAnsi="Arial" w:cs="Arial"/>
            <w:sz w:val="22"/>
            <w:szCs w:val="22"/>
          </w:rPr>
          <w:t>due date</w:t>
        </w:r>
      </w:hyperlink>
    </w:p>
    <w:p w14:paraId="508384E7" w14:textId="77777777" w:rsidR="0041383B" w:rsidRPr="001C48D2" w:rsidRDefault="0041383B" w:rsidP="0041383B">
      <w:pPr>
        <w:rPr>
          <w:rFonts w:ascii="Arial" w:hAnsi="Arial" w:cs="Arial"/>
          <w:sz w:val="22"/>
          <w:szCs w:val="22"/>
        </w:rPr>
      </w:pPr>
    </w:p>
    <w:p w14:paraId="608E665C" w14:textId="46B31748" w:rsidR="003E2487" w:rsidRDefault="000245E0" w:rsidP="0041383B">
      <w:pPr>
        <w:ind w:left="720" w:hanging="720"/>
        <w:rPr>
          <w:rFonts w:ascii="Arial" w:hAnsi="Arial" w:cs="Arial"/>
          <w:sz w:val="22"/>
          <w:szCs w:val="22"/>
        </w:rPr>
      </w:pPr>
      <w:r>
        <w:rPr>
          <w:rFonts w:ascii="Arial" w:hAnsi="Arial" w:cs="Arial"/>
          <w:sz w:val="22"/>
          <w:szCs w:val="22"/>
        </w:rPr>
        <w:t>1</w:t>
      </w:r>
      <w:r w:rsidR="00591CF5" w:rsidRPr="001C48D2">
        <w:rPr>
          <w:rFonts w:ascii="Arial" w:hAnsi="Arial" w:cs="Arial"/>
          <w:sz w:val="22"/>
          <w:szCs w:val="22"/>
        </w:rPr>
        <w:t>.</w:t>
      </w:r>
      <w:r w:rsidR="00591CF5" w:rsidRPr="001C48D2">
        <w:rPr>
          <w:rFonts w:ascii="Arial" w:hAnsi="Arial" w:cs="Arial"/>
          <w:sz w:val="22"/>
          <w:szCs w:val="22"/>
        </w:rPr>
        <w:tab/>
      </w:r>
      <w:hyperlink r:id="rId6" w:history="1">
        <w:r w:rsidR="008363CE">
          <w:rPr>
            <w:rStyle w:val="Hyperlink"/>
            <w:rFonts w:ascii="Arial" w:hAnsi="Arial" w:cs="Arial"/>
            <w:sz w:val="22"/>
            <w:szCs w:val="22"/>
          </w:rPr>
          <w:t xml:space="preserve">In 2015, Governor </w:t>
        </w:r>
        <w:r w:rsidR="003E2487" w:rsidRPr="001C48D2">
          <w:rPr>
            <w:rStyle w:val="Hyperlink"/>
            <w:rFonts w:ascii="Arial" w:hAnsi="Arial" w:cs="Arial"/>
            <w:sz w:val="22"/>
            <w:szCs w:val="22"/>
          </w:rPr>
          <w:t xml:space="preserve">Jerry Brown enacted mandatory restrictions on water use across </w:t>
        </w:r>
        <w:r w:rsidR="0092063B" w:rsidRPr="001C48D2">
          <w:rPr>
            <w:rStyle w:val="Hyperlink"/>
            <w:rFonts w:ascii="Arial" w:hAnsi="Arial" w:cs="Arial"/>
            <w:sz w:val="22"/>
            <w:szCs w:val="22"/>
          </w:rPr>
          <w:t>California</w:t>
        </w:r>
      </w:hyperlink>
      <w:r w:rsidR="003E2487" w:rsidRPr="001C48D2">
        <w:rPr>
          <w:rFonts w:ascii="Arial" w:hAnsi="Arial" w:cs="Arial"/>
          <w:sz w:val="22"/>
          <w:szCs w:val="22"/>
        </w:rPr>
        <w:t xml:space="preserve">.  The four hundred local water suppliers in the state must each reduce water use by 25%.  The individual </w:t>
      </w:r>
      <w:r w:rsidR="0092063B" w:rsidRPr="001C48D2">
        <w:rPr>
          <w:rFonts w:ascii="Arial" w:hAnsi="Arial" w:cs="Arial"/>
          <w:sz w:val="22"/>
          <w:szCs w:val="22"/>
        </w:rPr>
        <w:t xml:space="preserve">suppliers </w:t>
      </w:r>
      <w:r w:rsidR="003E2487" w:rsidRPr="001C48D2">
        <w:rPr>
          <w:rFonts w:ascii="Arial" w:hAnsi="Arial" w:cs="Arial"/>
          <w:sz w:val="22"/>
          <w:szCs w:val="22"/>
        </w:rPr>
        <w:t xml:space="preserve">are expected to impose restrictions on water use for </w:t>
      </w:r>
      <w:r w:rsidR="0092063B" w:rsidRPr="001C48D2">
        <w:rPr>
          <w:rFonts w:ascii="Arial" w:hAnsi="Arial" w:cs="Arial"/>
          <w:sz w:val="22"/>
          <w:szCs w:val="22"/>
        </w:rPr>
        <w:t>such activities as gardening and outdoor cleaning.</w:t>
      </w:r>
      <w:r w:rsidR="003E2487" w:rsidRPr="001C48D2">
        <w:rPr>
          <w:rFonts w:ascii="Arial" w:hAnsi="Arial" w:cs="Arial"/>
          <w:sz w:val="22"/>
          <w:szCs w:val="22"/>
        </w:rPr>
        <w:t xml:space="preserve">  Discuss and illustrate how the price system could </w:t>
      </w:r>
      <w:r w:rsidR="0092063B" w:rsidRPr="001C48D2">
        <w:rPr>
          <w:rFonts w:ascii="Arial" w:hAnsi="Arial" w:cs="Arial"/>
          <w:sz w:val="22"/>
          <w:szCs w:val="22"/>
        </w:rPr>
        <w:t xml:space="preserve">be </w:t>
      </w:r>
      <w:r w:rsidR="003E2487" w:rsidRPr="001C48D2">
        <w:rPr>
          <w:rFonts w:ascii="Arial" w:hAnsi="Arial" w:cs="Arial"/>
          <w:sz w:val="22"/>
          <w:szCs w:val="22"/>
        </w:rPr>
        <w:t xml:space="preserve">used to </w:t>
      </w:r>
      <w:r w:rsidR="0092063B" w:rsidRPr="001C48D2">
        <w:rPr>
          <w:rFonts w:ascii="Arial" w:hAnsi="Arial" w:cs="Arial"/>
          <w:sz w:val="22"/>
          <w:szCs w:val="22"/>
        </w:rPr>
        <w:t>address</w:t>
      </w:r>
      <w:r w:rsidR="003E2487" w:rsidRPr="001C48D2">
        <w:rPr>
          <w:rFonts w:ascii="Arial" w:hAnsi="Arial" w:cs="Arial"/>
          <w:sz w:val="22"/>
          <w:szCs w:val="22"/>
        </w:rPr>
        <w:t xml:space="preserve"> the water crisis.  Why isn’t the price system used?</w:t>
      </w:r>
    </w:p>
    <w:p w14:paraId="51F9CC76" w14:textId="77777777" w:rsidR="002236DB" w:rsidRDefault="002236DB" w:rsidP="0041383B">
      <w:pPr>
        <w:ind w:left="720" w:hanging="720"/>
        <w:rPr>
          <w:rFonts w:ascii="Arial" w:hAnsi="Arial" w:cs="Arial"/>
          <w:sz w:val="22"/>
          <w:szCs w:val="22"/>
        </w:rPr>
      </w:pPr>
    </w:p>
    <w:p w14:paraId="77259A10" w14:textId="77777777" w:rsidR="002236DB" w:rsidRPr="001C48D2" w:rsidRDefault="000245E0" w:rsidP="0041383B">
      <w:pPr>
        <w:ind w:left="720" w:hanging="720"/>
        <w:rPr>
          <w:rFonts w:ascii="Arial" w:hAnsi="Arial" w:cs="Arial"/>
          <w:sz w:val="22"/>
          <w:szCs w:val="22"/>
        </w:rPr>
      </w:pPr>
      <w:r>
        <w:rPr>
          <w:rFonts w:ascii="Arial" w:hAnsi="Arial" w:cs="Arial"/>
          <w:sz w:val="22"/>
          <w:szCs w:val="22"/>
        </w:rPr>
        <w:t>2</w:t>
      </w:r>
      <w:r w:rsidR="002236DB">
        <w:rPr>
          <w:rFonts w:ascii="Arial" w:hAnsi="Arial" w:cs="Arial"/>
          <w:sz w:val="22"/>
          <w:szCs w:val="22"/>
        </w:rPr>
        <w:t>.</w:t>
      </w:r>
      <w:r w:rsidR="002236DB">
        <w:rPr>
          <w:rFonts w:ascii="Arial" w:hAnsi="Arial" w:cs="Arial"/>
          <w:sz w:val="22"/>
          <w:szCs w:val="22"/>
        </w:rPr>
        <w:tab/>
      </w:r>
      <w:r w:rsidR="002236DB" w:rsidRPr="002236DB">
        <w:rPr>
          <w:rFonts w:ascii="Arial" w:hAnsi="Arial" w:cs="Arial"/>
          <w:sz w:val="22"/>
          <w:szCs w:val="22"/>
        </w:rPr>
        <w:t>Hurricane Sandy, which struck the east coast in October 2012, damaged or destroyed an estimated 305,000 housing units in New York State alone.  If rent is the price of consuming housing, use supply/demand to show the effect the storm had on the housing market.  Discuss the effect of emergency measures restricting rent changes in the aftermath of the storm.</w:t>
      </w:r>
    </w:p>
    <w:p w14:paraId="789457C9" w14:textId="77777777" w:rsidR="00591CF5" w:rsidRPr="001C48D2" w:rsidRDefault="00591CF5" w:rsidP="0041383B">
      <w:pPr>
        <w:ind w:left="720" w:hanging="720"/>
        <w:rPr>
          <w:rFonts w:ascii="Arial" w:hAnsi="Arial" w:cs="Arial"/>
          <w:sz w:val="22"/>
          <w:szCs w:val="22"/>
        </w:rPr>
      </w:pPr>
    </w:p>
    <w:p w14:paraId="6DF8C383" w14:textId="77777777" w:rsidR="00ED2317" w:rsidRPr="001C48D2" w:rsidRDefault="000245E0" w:rsidP="0041383B">
      <w:pPr>
        <w:ind w:left="720" w:hanging="720"/>
        <w:rPr>
          <w:rFonts w:ascii="Arial" w:hAnsi="Arial" w:cs="Arial"/>
          <w:sz w:val="22"/>
          <w:szCs w:val="22"/>
        </w:rPr>
      </w:pPr>
      <w:r>
        <w:rPr>
          <w:rFonts w:ascii="Arial" w:hAnsi="Arial" w:cs="Arial"/>
          <w:sz w:val="22"/>
          <w:szCs w:val="22"/>
        </w:rPr>
        <w:t>3</w:t>
      </w:r>
      <w:r w:rsidR="0041383B" w:rsidRPr="001C48D2">
        <w:rPr>
          <w:rFonts w:ascii="Arial" w:hAnsi="Arial" w:cs="Arial"/>
          <w:sz w:val="22"/>
          <w:szCs w:val="22"/>
        </w:rPr>
        <w:t>.</w:t>
      </w:r>
      <w:r w:rsidR="0041383B" w:rsidRPr="001C48D2">
        <w:rPr>
          <w:rFonts w:ascii="Arial" w:hAnsi="Arial" w:cs="Arial"/>
          <w:sz w:val="22"/>
          <w:szCs w:val="22"/>
        </w:rPr>
        <w:tab/>
      </w:r>
      <w:r w:rsidR="00ED2317" w:rsidRPr="001C48D2">
        <w:rPr>
          <w:rFonts w:ascii="Arial" w:hAnsi="Arial" w:cs="Arial"/>
          <w:sz w:val="22"/>
          <w:szCs w:val="22"/>
        </w:rPr>
        <w:t xml:space="preserve">Utilize the assumption that consumers' preferences are transitive and explain why indifference curves cannot intersect.  Compare baskets A, B and C in </w:t>
      </w:r>
      <w:bookmarkStart w:id="0" w:name="_Hlt472141900"/>
      <w:r w:rsidR="001A57DC" w:rsidRPr="001C48D2">
        <w:rPr>
          <w:rFonts w:ascii="Arial" w:hAnsi="Arial" w:cs="Arial"/>
          <w:sz w:val="22"/>
          <w:szCs w:val="22"/>
        </w:rPr>
        <w:fldChar w:fldCharType="begin"/>
      </w:r>
      <w:r w:rsidR="00C14E0E">
        <w:rPr>
          <w:rFonts w:ascii="Arial" w:hAnsi="Arial" w:cs="Arial"/>
          <w:sz w:val="22"/>
          <w:szCs w:val="22"/>
        </w:rPr>
        <w:instrText>HYPERLINK "http://milesfinney.net/410/home/g1.pdf"</w:instrText>
      </w:r>
      <w:r w:rsidR="001A57DC" w:rsidRPr="001C48D2">
        <w:rPr>
          <w:rFonts w:ascii="Arial" w:hAnsi="Arial" w:cs="Arial"/>
          <w:sz w:val="22"/>
          <w:szCs w:val="22"/>
        </w:rPr>
        <w:fldChar w:fldCharType="separate"/>
      </w:r>
      <w:r w:rsidR="00ED2317" w:rsidRPr="001C48D2">
        <w:rPr>
          <w:rStyle w:val="Hyperlink"/>
          <w:rFonts w:ascii="Arial" w:hAnsi="Arial" w:cs="Arial"/>
          <w:sz w:val="22"/>
          <w:szCs w:val="22"/>
        </w:rPr>
        <w:t>gra</w:t>
      </w:r>
      <w:bookmarkStart w:id="1" w:name="_Hlt472139024"/>
      <w:r w:rsidR="00ED2317" w:rsidRPr="001C48D2">
        <w:rPr>
          <w:rStyle w:val="Hyperlink"/>
          <w:rFonts w:ascii="Arial" w:hAnsi="Arial" w:cs="Arial"/>
          <w:sz w:val="22"/>
          <w:szCs w:val="22"/>
        </w:rPr>
        <w:t>p</w:t>
      </w:r>
      <w:bookmarkEnd w:id="1"/>
      <w:r w:rsidR="00ED2317" w:rsidRPr="001C48D2">
        <w:rPr>
          <w:rStyle w:val="Hyperlink"/>
          <w:rFonts w:ascii="Arial" w:hAnsi="Arial" w:cs="Arial"/>
          <w:sz w:val="22"/>
          <w:szCs w:val="22"/>
        </w:rPr>
        <w:t>h 1</w:t>
      </w:r>
      <w:bookmarkEnd w:id="0"/>
      <w:r w:rsidR="001A57DC" w:rsidRPr="001C48D2">
        <w:rPr>
          <w:rFonts w:ascii="Arial" w:hAnsi="Arial" w:cs="Arial"/>
          <w:sz w:val="22"/>
          <w:szCs w:val="22"/>
        </w:rPr>
        <w:fldChar w:fldCharType="end"/>
      </w:r>
      <w:r w:rsidR="00ED2317" w:rsidRPr="001C48D2">
        <w:rPr>
          <w:rFonts w:ascii="Arial" w:hAnsi="Arial" w:cs="Arial"/>
          <w:sz w:val="22"/>
          <w:szCs w:val="22"/>
        </w:rPr>
        <w:t xml:space="preserve"> to explain your answer. </w:t>
      </w:r>
    </w:p>
    <w:p w14:paraId="7B715E6A" w14:textId="77777777" w:rsidR="00ED2317" w:rsidRPr="001C48D2" w:rsidRDefault="00ED2317" w:rsidP="0041383B">
      <w:pPr>
        <w:rPr>
          <w:rFonts w:ascii="Arial" w:hAnsi="Arial" w:cs="Arial"/>
          <w:sz w:val="22"/>
          <w:szCs w:val="22"/>
        </w:rPr>
      </w:pPr>
    </w:p>
    <w:p w14:paraId="47400304" w14:textId="77777777" w:rsidR="00ED2317" w:rsidRPr="001C48D2" w:rsidRDefault="000245E0" w:rsidP="0041383B">
      <w:pPr>
        <w:ind w:left="720" w:hanging="720"/>
        <w:rPr>
          <w:rFonts w:ascii="Arial" w:hAnsi="Arial" w:cs="Arial"/>
          <w:sz w:val="22"/>
          <w:szCs w:val="22"/>
        </w:rPr>
      </w:pPr>
      <w:r>
        <w:rPr>
          <w:rFonts w:ascii="Arial" w:hAnsi="Arial" w:cs="Arial"/>
          <w:sz w:val="22"/>
          <w:szCs w:val="22"/>
        </w:rPr>
        <w:t>4</w:t>
      </w:r>
      <w:r w:rsidR="0041383B" w:rsidRPr="001C48D2">
        <w:rPr>
          <w:rFonts w:ascii="Arial" w:hAnsi="Arial" w:cs="Arial"/>
          <w:sz w:val="22"/>
          <w:szCs w:val="22"/>
        </w:rPr>
        <w:t>.</w:t>
      </w:r>
      <w:r w:rsidR="0041383B" w:rsidRPr="001C48D2">
        <w:rPr>
          <w:rFonts w:ascii="Arial" w:hAnsi="Arial" w:cs="Arial"/>
          <w:sz w:val="22"/>
          <w:szCs w:val="22"/>
        </w:rPr>
        <w:tab/>
      </w:r>
      <w:r w:rsidR="00ED2317" w:rsidRPr="001C48D2">
        <w:rPr>
          <w:rFonts w:ascii="Arial" w:hAnsi="Arial" w:cs="Arial"/>
          <w:sz w:val="22"/>
          <w:szCs w:val="22"/>
        </w:rPr>
        <w:t xml:space="preserve">Is it consistent to claim that (a) people's preferences differ and (b) at their current consumption levels, their marginal </w:t>
      </w:r>
      <w:r w:rsidR="003D4B1C" w:rsidRPr="001C48D2">
        <w:rPr>
          <w:rFonts w:ascii="Arial" w:hAnsi="Arial" w:cs="Arial"/>
          <w:sz w:val="22"/>
          <w:szCs w:val="22"/>
        </w:rPr>
        <w:t>rates of substitution are equal?</w:t>
      </w:r>
    </w:p>
    <w:p w14:paraId="7DC089B0" w14:textId="77777777" w:rsidR="00ED2317" w:rsidRPr="001C48D2" w:rsidRDefault="00ED2317" w:rsidP="0041383B">
      <w:pPr>
        <w:rPr>
          <w:rFonts w:ascii="Arial" w:hAnsi="Arial" w:cs="Arial"/>
          <w:sz w:val="22"/>
          <w:szCs w:val="22"/>
        </w:rPr>
      </w:pPr>
    </w:p>
    <w:p w14:paraId="5E6F31F3" w14:textId="77777777" w:rsidR="00ED2317" w:rsidRPr="001C48D2" w:rsidRDefault="000245E0" w:rsidP="0041383B">
      <w:pPr>
        <w:ind w:left="630" w:hanging="630"/>
        <w:rPr>
          <w:rFonts w:ascii="Arial" w:hAnsi="Arial" w:cs="Arial"/>
          <w:sz w:val="22"/>
          <w:szCs w:val="22"/>
        </w:rPr>
      </w:pPr>
      <w:r>
        <w:rPr>
          <w:rFonts w:ascii="Arial" w:hAnsi="Arial" w:cs="Arial"/>
          <w:sz w:val="22"/>
          <w:szCs w:val="22"/>
        </w:rPr>
        <w:t>5</w:t>
      </w:r>
      <w:r w:rsidR="0041383B" w:rsidRPr="001C48D2">
        <w:rPr>
          <w:rFonts w:ascii="Arial" w:hAnsi="Arial" w:cs="Arial"/>
          <w:sz w:val="22"/>
          <w:szCs w:val="22"/>
        </w:rPr>
        <w:t>.</w:t>
      </w:r>
      <w:r w:rsidR="0041383B" w:rsidRPr="001C48D2">
        <w:rPr>
          <w:rFonts w:ascii="Arial" w:hAnsi="Arial" w:cs="Arial"/>
          <w:sz w:val="22"/>
          <w:szCs w:val="22"/>
        </w:rPr>
        <w:tab/>
      </w:r>
      <w:r w:rsidR="00ED2317" w:rsidRPr="001C48D2">
        <w:rPr>
          <w:rFonts w:ascii="Arial" w:hAnsi="Arial" w:cs="Arial"/>
          <w:sz w:val="22"/>
          <w:szCs w:val="22"/>
        </w:rPr>
        <w:t>Suppose Paula consumes bo</w:t>
      </w:r>
      <w:r w:rsidR="00AF3DD0" w:rsidRPr="001C48D2">
        <w:rPr>
          <w:rFonts w:ascii="Arial" w:hAnsi="Arial" w:cs="Arial"/>
          <w:sz w:val="22"/>
          <w:szCs w:val="22"/>
        </w:rPr>
        <w:t xml:space="preserve">th 87 and 89 octane gasoline.  </w:t>
      </w:r>
      <w:r w:rsidR="00ED2317" w:rsidRPr="001C48D2">
        <w:rPr>
          <w:rFonts w:ascii="Arial" w:hAnsi="Arial" w:cs="Arial"/>
          <w:sz w:val="22"/>
          <w:szCs w:val="22"/>
        </w:rPr>
        <w:t>Assume that before the recent price increases, P</w:t>
      </w:r>
      <w:r w:rsidR="00AF3DD0" w:rsidRPr="001C48D2">
        <w:rPr>
          <w:rFonts w:ascii="Arial" w:hAnsi="Arial" w:cs="Arial"/>
          <w:sz w:val="22"/>
          <w:szCs w:val="22"/>
        </w:rPr>
        <w:t>aula paid $3.00/gallon for 87 octane and $3.10</w:t>
      </w:r>
      <w:r w:rsidR="00ED2317" w:rsidRPr="001C48D2">
        <w:rPr>
          <w:rFonts w:ascii="Arial" w:hAnsi="Arial" w:cs="Arial"/>
          <w:sz w:val="22"/>
          <w:szCs w:val="22"/>
        </w:rPr>
        <w:t xml:space="preserve">/gallon for 89 octane.  </w:t>
      </w:r>
      <w:r w:rsidR="00AF3DD0" w:rsidRPr="001C48D2">
        <w:rPr>
          <w:rFonts w:ascii="Arial" w:hAnsi="Arial" w:cs="Arial"/>
          <w:sz w:val="22"/>
          <w:szCs w:val="22"/>
        </w:rPr>
        <w:t>T</w:t>
      </w:r>
      <w:r w:rsidR="00ED2317" w:rsidRPr="001C48D2">
        <w:rPr>
          <w:rFonts w:ascii="Arial" w:hAnsi="Arial" w:cs="Arial"/>
          <w:sz w:val="22"/>
          <w:szCs w:val="22"/>
        </w:rPr>
        <w:t xml:space="preserve">he price of each grade of gasoline has now </w:t>
      </w:r>
      <w:r w:rsidR="00AF3DD0" w:rsidRPr="001C48D2">
        <w:rPr>
          <w:rFonts w:ascii="Arial" w:hAnsi="Arial" w:cs="Arial"/>
          <w:sz w:val="22"/>
          <w:szCs w:val="22"/>
        </w:rPr>
        <w:t>risen</w:t>
      </w:r>
      <w:r w:rsidR="00ED2317" w:rsidRPr="001C48D2">
        <w:rPr>
          <w:rFonts w:ascii="Arial" w:hAnsi="Arial" w:cs="Arial"/>
          <w:sz w:val="22"/>
          <w:szCs w:val="22"/>
        </w:rPr>
        <w:t xml:space="preserve"> by exactly 65 cents.  Make the argument that if the income elasticity of demand for gasoline is small, the price increase could induce Paula to consume </w:t>
      </w:r>
      <w:r w:rsidR="00ED2317" w:rsidRPr="001C48D2">
        <w:rPr>
          <w:rFonts w:ascii="Arial" w:hAnsi="Arial" w:cs="Arial"/>
          <w:i/>
          <w:sz w:val="22"/>
          <w:szCs w:val="22"/>
        </w:rPr>
        <w:t>more</w:t>
      </w:r>
      <w:r w:rsidR="00ED2317" w:rsidRPr="001C48D2">
        <w:rPr>
          <w:rFonts w:ascii="Arial" w:hAnsi="Arial" w:cs="Arial"/>
          <w:sz w:val="22"/>
          <w:szCs w:val="22"/>
        </w:rPr>
        <w:t xml:space="preserve"> of the 89 octane gasoline and less of the 87 octane.</w:t>
      </w:r>
    </w:p>
    <w:p w14:paraId="6ADC31C8" w14:textId="77777777" w:rsidR="00ED2317" w:rsidRPr="001C48D2" w:rsidRDefault="00ED2317" w:rsidP="0041383B">
      <w:pPr>
        <w:rPr>
          <w:rFonts w:ascii="Arial" w:hAnsi="Arial" w:cs="Arial"/>
          <w:sz w:val="22"/>
          <w:szCs w:val="22"/>
        </w:rPr>
      </w:pPr>
    </w:p>
    <w:p w14:paraId="1C6EC530" w14:textId="77777777" w:rsidR="00ED2317" w:rsidRPr="001C48D2" w:rsidRDefault="000245E0" w:rsidP="0041383B">
      <w:pPr>
        <w:ind w:left="720" w:hanging="720"/>
        <w:rPr>
          <w:rFonts w:ascii="Arial" w:hAnsi="Arial" w:cs="Arial"/>
          <w:i/>
          <w:iCs/>
          <w:sz w:val="22"/>
          <w:szCs w:val="22"/>
        </w:rPr>
      </w:pPr>
      <w:r>
        <w:rPr>
          <w:rFonts w:ascii="Arial" w:hAnsi="Arial" w:cs="Arial"/>
          <w:sz w:val="22"/>
          <w:szCs w:val="22"/>
        </w:rPr>
        <w:t>6</w:t>
      </w:r>
      <w:r w:rsidR="0041383B" w:rsidRPr="001C48D2">
        <w:rPr>
          <w:rFonts w:ascii="Arial" w:hAnsi="Arial" w:cs="Arial"/>
          <w:sz w:val="22"/>
          <w:szCs w:val="22"/>
        </w:rPr>
        <w:t>.</w:t>
      </w:r>
      <w:r w:rsidR="0041383B" w:rsidRPr="001C48D2">
        <w:rPr>
          <w:rFonts w:ascii="Arial" w:hAnsi="Arial" w:cs="Arial"/>
          <w:sz w:val="22"/>
          <w:szCs w:val="22"/>
        </w:rPr>
        <w:tab/>
      </w:r>
      <w:r w:rsidR="00ED2317" w:rsidRPr="001C48D2">
        <w:rPr>
          <w:rFonts w:ascii="Arial" w:hAnsi="Arial" w:cs="Arial"/>
          <w:sz w:val="22"/>
          <w:szCs w:val="22"/>
        </w:rPr>
        <w:t xml:space="preserve">Explain what is wrong with the following statement.  </w:t>
      </w:r>
      <w:r w:rsidR="00ED2317" w:rsidRPr="001C48D2">
        <w:rPr>
          <w:rFonts w:ascii="Arial" w:hAnsi="Arial" w:cs="Arial"/>
          <w:i/>
          <w:iCs/>
          <w:sz w:val="22"/>
          <w:szCs w:val="22"/>
        </w:rPr>
        <w:t>"A decrease in supply will lead to an increase in the price, which decreases demand, thus lowering price.  Thus, a decrease in supply has no e</w:t>
      </w:r>
      <w:r w:rsidR="00AF3DD0" w:rsidRPr="001C48D2">
        <w:rPr>
          <w:rFonts w:ascii="Arial" w:hAnsi="Arial" w:cs="Arial"/>
          <w:i/>
          <w:iCs/>
          <w:sz w:val="22"/>
          <w:szCs w:val="22"/>
        </w:rPr>
        <w:t>ffect on the price of a good."</w:t>
      </w:r>
    </w:p>
    <w:p w14:paraId="608F7BE8" w14:textId="77777777" w:rsidR="00ED2317" w:rsidRPr="001C48D2" w:rsidRDefault="00ED2317" w:rsidP="0041383B">
      <w:pPr>
        <w:rPr>
          <w:rFonts w:ascii="Arial" w:hAnsi="Arial" w:cs="Arial"/>
          <w:sz w:val="22"/>
          <w:szCs w:val="22"/>
        </w:rPr>
      </w:pPr>
    </w:p>
    <w:p w14:paraId="7B915955" w14:textId="77777777" w:rsidR="00ED2317" w:rsidRPr="001C48D2" w:rsidRDefault="000245E0" w:rsidP="0041383B">
      <w:pPr>
        <w:ind w:left="720" w:hanging="720"/>
        <w:rPr>
          <w:rFonts w:ascii="Arial" w:hAnsi="Arial" w:cs="Arial"/>
          <w:sz w:val="22"/>
          <w:szCs w:val="22"/>
        </w:rPr>
      </w:pPr>
      <w:r>
        <w:rPr>
          <w:rFonts w:ascii="Arial" w:hAnsi="Arial" w:cs="Arial"/>
          <w:sz w:val="22"/>
          <w:szCs w:val="22"/>
        </w:rPr>
        <w:t>7</w:t>
      </w:r>
      <w:r w:rsidR="00ED2317" w:rsidRPr="001C48D2">
        <w:rPr>
          <w:rFonts w:ascii="Arial" w:hAnsi="Arial" w:cs="Arial"/>
          <w:sz w:val="22"/>
          <w:szCs w:val="22"/>
        </w:rPr>
        <w:t>.</w:t>
      </w:r>
      <w:r w:rsidR="00ED2317" w:rsidRPr="001C48D2">
        <w:rPr>
          <w:rFonts w:ascii="Arial" w:hAnsi="Arial" w:cs="Arial"/>
          <w:sz w:val="22"/>
          <w:szCs w:val="22"/>
        </w:rPr>
        <w:tab/>
      </w:r>
      <w:r w:rsidR="00FB234B">
        <w:rPr>
          <w:rFonts w:ascii="Arial" w:hAnsi="Arial" w:cs="Arial"/>
          <w:sz w:val="22"/>
          <w:szCs w:val="22"/>
        </w:rPr>
        <w:t>Suppose a person does not purchase</w:t>
      </w:r>
      <w:r w:rsidR="008A2C40">
        <w:rPr>
          <w:rFonts w:ascii="Arial" w:hAnsi="Arial" w:cs="Arial"/>
          <w:sz w:val="22"/>
          <w:szCs w:val="22"/>
        </w:rPr>
        <w:t xml:space="preserve"> internet</w:t>
      </w:r>
      <w:r w:rsidR="007F1EF8">
        <w:rPr>
          <w:rFonts w:ascii="Arial" w:hAnsi="Arial" w:cs="Arial"/>
          <w:sz w:val="22"/>
          <w:szCs w:val="22"/>
        </w:rPr>
        <w:t xml:space="preserve"> access</w:t>
      </w:r>
      <w:r w:rsidR="008A2C40">
        <w:rPr>
          <w:rFonts w:ascii="Arial" w:hAnsi="Arial" w:cs="Arial"/>
          <w:sz w:val="22"/>
          <w:szCs w:val="22"/>
        </w:rPr>
        <w:t xml:space="preserve"> for</w:t>
      </w:r>
      <w:r w:rsidR="00FB234B">
        <w:rPr>
          <w:rFonts w:ascii="Arial" w:hAnsi="Arial" w:cs="Arial"/>
          <w:sz w:val="22"/>
          <w:szCs w:val="22"/>
        </w:rPr>
        <w:t xml:space="preserve"> her house.  </w:t>
      </w:r>
      <w:r w:rsidR="00081CA8">
        <w:rPr>
          <w:rFonts w:ascii="Arial" w:hAnsi="Arial" w:cs="Arial"/>
          <w:sz w:val="22"/>
          <w:szCs w:val="22"/>
        </w:rPr>
        <w:t>Illustrate her</w:t>
      </w:r>
      <w:r w:rsidR="00ED2317" w:rsidRPr="001C48D2">
        <w:rPr>
          <w:rFonts w:ascii="Arial" w:hAnsi="Arial" w:cs="Arial"/>
          <w:sz w:val="22"/>
          <w:szCs w:val="22"/>
        </w:rPr>
        <w:t xml:space="preserve"> preference for</w:t>
      </w:r>
      <w:r w:rsidR="006A6F40">
        <w:rPr>
          <w:rFonts w:ascii="Arial" w:hAnsi="Arial" w:cs="Arial"/>
          <w:sz w:val="22"/>
          <w:szCs w:val="22"/>
        </w:rPr>
        <w:t xml:space="preserve"> internet </w:t>
      </w:r>
      <w:r w:rsidR="00ED2317" w:rsidRPr="001C48D2">
        <w:rPr>
          <w:rFonts w:ascii="Arial" w:hAnsi="Arial" w:cs="Arial"/>
          <w:sz w:val="22"/>
          <w:szCs w:val="22"/>
        </w:rPr>
        <w:t xml:space="preserve">(versus other goods) and budget constraint on </w:t>
      </w:r>
      <w:r w:rsidR="00AF3DD0" w:rsidRPr="001C48D2">
        <w:rPr>
          <w:rFonts w:ascii="Arial" w:hAnsi="Arial" w:cs="Arial"/>
          <w:sz w:val="22"/>
          <w:szCs w:val="22"/>
        </w:rPr>
        <w:t>a diagram.  Show two scenarios:</w:t>
      </w:r>
      <w:r w:rsidR="00ED2317" w:rsidRPr="001C48D2">
        <w:rPr>
          <w:rFonts w:ascii="Arial" w:hAnsi="Arial" w:cs="Arial"/>
          <w:sz w:val="22"/>
          <w:szCs w:val="22"/>
        </w:rPr>
        <w:t xml:space="preserve"> one in</w:t>
      </w:r>
      <w:r w:rsidR="00081CA8">
        <w:rPr>
          <w:rFonts w:ascii="Arial" w:hAnsi="Arial" w:cs="Arial"/>
          <w:sz w:val="22"/>
          <w:szCs w:val="22"/>
        </w:rPr>
        <w:t xml:space="preserve"> which she</w:t>
      </w:r>
      <w:r w:rsidR="006A6F40">
        <w:rPr>
          <w:rFonts w:ascii="Arial" w:hAnsi="Arial" w:cs="Arial"/>
          <w:sz w:val="22"/>
          <w:szCs w:val="22"/>
        </w:rPr>
        <w:t xml:space="preserve"> place</w:t>
      </w:r>
      <w:r w:rsidR="00081CA8">
        <w:rPr>
          <w:rFonts w:ascii="Arial" w:hAnsi="Arial" w:cs="Arial"/>
          <w:sz w:val="22"/>
          <w:szCs w:val="22"/>
        </w:rPr>
        <w:t>s</w:t>
      </w:r>
      <w:r w:rsidR="006A6F40">
        <w:rPr>
          <w:rFonts w:ascii="Arial" w:hAnsi="Arial" w:cs="Arial"/>
          <w:sz w:val="22"/>
          <w:szCs w:val="22"/>
        </w:rPr>
        <w:t xml:space="preserve"> no value on the good</w:t>
      </w:r>
      <w:r w:rsidR="00081CA8">
        <w:rPr>
          <w:rFonts w:ascii="Arial" w:hAnsi="Arial" w:cs="Arial"/>
          <w:sz w:val="22"/>
          <w:szCs w:val="22"/>
        </w:rPr>
        <w:t>, the other in which she</w:t>
      </w:r>
      <w:r w:rsidR="00ED2317" w:rsidRPr="001C48D2">
        <w:rPr>
          <w:rFonts w:ascii="Arial" w:hAnsi="Arial" w:cs="Arial"/>
          <w:sz w:val="22"/>
          <w:szCs w:val="22"/>
        </w:rPr>
        <w:t xml:space="preserve"> place</w:t>
      </w:r>
      <w:r w:rsidR="00081CA8">
        <w:rPr>
          <w:rFonts w:ascii="Arial" w:hAnsi="Arial" w:cs="Arial"/>
          <w:sz w:val="22"/>
          <w:szCs w:val="22"/>
        </w:rPr>
        <w:t>s</w:t>
      </w:r>
      <w:r w:rsidR="00ED2317" w:rsidRPr="001C48D2">
        <w:rPr>
          <w:rFonts w:ascii="Arial" w:hAnsi="Arial" w:cs="Arial"/>
          <w:sz w:val="22"/>
          <w:szCs w:val="22"/>
        </w:rPr>
        <w:t xml:space="preserve"> little value.  Does</w:t>
      </w:r>
      <w:r w:rsidR="006A6F40">
        <w:rPr>
          <w:rFonts w:ascii="Arial" w:hAnsi="Arial" w:cs="Arial"/>
          <w:sz w:val="22"/>
          <w:szCs w:val="22"/>
        </w:rPr>
        <w:t xml:space="preserve"> the fact that </w:t>
      </w:r>
      <w:r w:rsidR="000E4F98">
        <w:rPr>
          <w:rFonts w:ascii="Arial" w:hAnsi="Arial" w:cs="Arial"/>
          <w:sz w:val="22"/>
          <w:szCs w:val="22"/>
        </w:rPr>
        <w:t xml:space="preserve">the consumer </w:t>
      </w:r>
      <w:r w:rsidR="006A6F40">
        <w:rPr>
          <w:rFonts w:ascii="Arial" w:hAnsi="Arial" w:cs="Arial"/>
          <w:sz w:val="22"/>
          <w:szCs w:val="22"/>
        </w:rPr>
        <w:t xml:space="preserve">does not purchase internet </w:t>
      </w:r>
      <w:r w:rsidR="00F4288F">
        <w:rPr>
          <w:rFonts w:ascii="Arial" w:hAnsi="Arial" w:cs="Arial"/>
          <w:sz w:val="22"/>
          <w:szCs w:val="22"/>
        </w:rPr>
        <w:t xml:space="preserve">access </w:t>
      </w:r>
      <w:r w:rsidR="006A6F40">
        <w:rPr>
          <w:rFonts w:ascii="Arial" w:hAnsi="Arial" w:cs="Arial"/>
          <w:sz w:val="22"/>
          <w:szCs w:val="22"/>
        </w:rPr>
        <w:t xml:space="preserve">necessarily mean </w:t>
      </w:r>
      <w:r w:rsidR="000E4F98">
        <w:rPr>
          <w:rFonts w:ascii="Arial" w:hAnsi="Arial" w:cs="Arial"/>
          <w:sz w:val="22"/>
          <w:szCs w:val="22"/>
        </w:rPr>
        <w:t xml:space="preserve">she </w:t>
      </w:r>
      <w:r w:rsidR="00ED2317" w:rsidRPr="001C48D2">
        <w:rPr>
          <w:rFonts w:ascii="Arial" w:hAnsi="Arial" w:cs="Arial"/>
          <w:sz w:val="22"/>
          <w:szCs w:val="22"/>
        </w:rPr>
        <w:t>place</w:t>
      </w:r>
      <w:r w:rsidR="006A6F40">
        <w:rPr>
          <w:rFonts w:ascii="Arial" w:hAnsi="Arial" w:cs="Arial"/>
          <w:sz w:val="22"/>
          <w:szCs w:val="22"/>
        </w:rPr>
        <w:t>s</w:t>
      </w:r>
      <w:r w:rsidR="00ED2317" w:rsidRPr="001C48D2">
        <w:rPr>
          <w:rFonts w:ascii="Arial" w:hAnsi="Arial" w:cs="Arial"/>
          <w:sz w:val="22"/>
          <w:szCs w:val="22"/>
        </w:rPr>
        <w:t xml:space="preserve"> no value on the good?  Explain.</w:t>
      </w:r>
    </w:p>
    <w:p w14:paraId="121CFADB" w14:textId="77777777" w:rsidR="00ED2317" w:rsidRPr="001C48D2" w:rsidRDefault="001C48D2" w:rsidP="00E87943">
      <w:pPr>
        <w:ind w:left="720" w:hanging="720"/>
        <w:rPr>
          <w:rFonts w:ascii="Arial" w:hAnsi="Arial" w:cs="Arial"/>
          <w:sz w:val="22"/>
          <w:szCs w:val="22"/>
        </w:rPr>
      </w:pPr>
      <w:r>
        <w:rPr>
          <w:rFonts w:ascii="Arial" w:hAnsi="Arial" w:cs="Arial"/>
          <w:sz w:val="22"/>
          <w:szCs w:val="22"/>
        </w:rPr>
        <w:br w:type="page"/>
      </w:r>
      <w:r w:rsidR="00171B46">
        <w:rPr>
          <w:rFonts w:ascii="Arial" w:hAnsi="Arial" w:cs="Arial"/>
          <w:sz w:val="22"/>
          <w:szCs w:val="22"/>
        </w:rPr>
        <w:lastRenderedPageBreak/>
        <w:t>8</w:t>
      </w:r>
      <w:r w:rsidR="00ED2317" w:rsidRPr="001C48D2">
        <w:rPr>
          <w:rFonts w:ascii="Arial" w:hAnsi="Arial" w:cs="Arial"/>
          <w:sz w:val="22"/>
          <w:szCs w:val="22"/>
        </w:rPr>
        <w:t>.</w:t>
      </w:r>
      <w:r w:rsidR="00ED2317" w:rsidRPr="001C48D2">
        <w:rPr>
          <w:rFonts w:ascii="Arial" w:hAnsi="Arial" w:cs="Arial"/>
          <w:sz w:val="22"/>
          <w:szCs w:val="22"/>
        </w:rPr>
        <w:tab/>
        <w:t>Suppose a consumer's preferences can be represented by the utility function:  U(</w:t>
      </w:r>
      <w:proofErr w:type="gramStart"/>
      <w:r w:rsidR="00ED2317" w:rsidRPr="001C48D2">
        <w:rPr>
          <w:rFonts w:ascii="Arial" w:hAnsi="Arial" w:cs="Arial"/>
          <w:sz w:val="22"/>
          <w:szCs w:val="22"/>
        </w:rPr>
        <w:t>X,Y</w:t>
      </w:r>
      <w:proofErr w:type="gramEnd"/>
      <w:r w:rsidR="00ED2317" w:rsidRPr="001C48D2">
        <w:rPr>
          <w:rFonts w:ascii="Arial" w:hAnsi="Arial" w:cs="Arial"/>
          <w:sz w:val="22"/>
          <w:szCs w:val="22"/>
        </w:rPr>
        <w:t>)=X</w:t>
      </w:r>
      <w:r w:rsidR="00ED2317" w:rsidRPr="001C48D2">
        <w:rPr>
          <w:rFonts w:ascii="Arial" w:hAnsi="Arial" w:cs="Arial"/>
          <w:sz w:val="22"/>
          <w:szCs w:val="22"/>
          <w:vertAlign w:val="superscript"/>
        </w:rPr>
        <w:t>2</w:t>
      </w:r>
      <w:r w:rsidR="00ED2317" w:rsidRPr="001C48D2">
        <w:rPr>
          <w:rFonts w:ascii="Arial" w:hAnsi="Arial" w:cs="Arial"/>
          <w:sz w:val="22"/>
          <w:szCs w:val="22"/>
        </w:rPr>
        <w:t>Y</w:t>
      </w:r>
    </w:p>
    <w:p w14:paraId="7CD06977" w14:textId="77777777" w:rsidR="00ED2317" w:rsidRPr="001C48D2" w:rsidRDefault="00A7227F" w:rsidP="0041383B">
      <w:pPr>
        <w:ind w:left="720"/>
        <w:rPr>
          <w:rFonts w:ascii="Arial" w:hAnsi="Arial" w:cs="Arial"/>
          <w:sz w:val="22"/>
          <w:szCs w:val="22"/>
        </w:rPr>
      </w:pPr>
      <w:r w:rsidRPr="001C48D2">
        <w:rPr>
          <w:rFonts w:ascii="Arial" w:hAnsi="Arial" w:cs="Arial"/>
          <w:sz w:val="22"/>
          <w:szCs w:val="22"/>
        </w:rPr>
        <w:t>a.</w:t>
      </w:r>
      <w:r w:rsidRPr="001C48D2">
        <w:rPr>
          <w:rFonts w:ascii="Arial" w:hAnsi="Arial" w:cs="Arial"/>
          <w:sz w:val="22"/>
          <w:szCs w:val="22"/>
        </w:rPr>
        <w:tab/>
      </w:r>
      <w:r w:rsidR="00ED2317" w:rsidRPr="001C48D2">
        <w:rPr>
          <w:rFonts w:ascii="Arial" w:hAnsi="Arial" w:cs="Arial"/>
          <w:sz w:val="22"/>
          <w:szCs w:val="22"/>
        </w:rPr>
        <w:t xml:space="preserve">Derive the function for the marginal rate of substitution holding utility constant: </w:t>
      </w:r>
      <w:r w:rsidR="00ED2317" w:rsidRPr="001C48D2">
        <w:rPr>
          <w:rFonts w:ascii="Arial" w:hAnsi="Arial" w:cs="Arial"/>
          <w:sz w:val="22"/>
          <w:szCs w:val="22"/>
          <w:vertAlign w:val="subscript"/>
        </w:rPr>
        <w:object w:dxaOrig="620" w:dyaOrig="700" w14:anchorId="19EA2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pt;height:35pt" o:ole="" fillcolor="window">
            <v:imagedata r:id="rId7" o:title=""/>
          </v:shape>
          <o:OLEObject Type="Embed" ProgID="Equation.3" ShapeID="_x0000_i1025" DrawAspect="Content" ObjectID="_1675065501" r:id="rId8"/>
        </w:object>
      </w:r>
    </w:p>
    <w:p w14:paraId="626AE620" w14:textId="77777777" w:rsidR="00ED2317" w:rsidRPr="001C48D2" w:rsidRDefault="00ED2317" w:rsidP="0041383B">
      <w:pPr>
        <w:ind w:left="720"/>
        <w:rPr>
          <w:rFonts w:ascii="Arial" w:hAnsi="Arial" w:cs="Arial"/>
          <w:sz w:val="22"/>
          <w:szCs w:val="22"/>
          <w:vertAlign w:val="superscript"/>
        </w:rPr>
      </w:pPr>
      <w:r w:rsidRPr="001C48D2">
        <w:rPr>
          <w:rFonts w:ascii="Arial" w:hAnsi="Arial" w:cs="Arial"/>
          <w:sz w:val="22"/>
          <w:szCs w:val="22"/>
        </w:rPr>
        <w:t>b.</w:t>
      </w:r>
      <w:r w:rsidRPr="001C48D2">
        <w:rPr>
          <w:rFonts w:ascii="Arial" w:hAnsi="Arial" w:cs="Arial"/>
          <w:sz w:val="22"/>
          <w:szCs w:val="22"/>
        </w:rPr>
        <w:tab/>
        <w:t>Derive the demand curves for the two goods, X and Y.</w:t>
      </w:r>
    </w:p>
    <w:p w14:paraId="3A0B490B" w14:textId="77777777" w:rsidR="00ED2317" w:rsidRPr="001C48D2" w:rsidRDefault="00ED2317" w:rsidP="0041383B">
      <w:pPr>
        <w:ind w:left="720"/>
        <w:rPr>
          <w:rFonts w:ascii="Arial" w:hAnsi="Arial" w:cs="Arial"/>
          <w:sz w:val="22"/>
          <w:szCs w:val="22"/>
          <w:vertAlign w:val="superscript"/>
        </w:rPr>
      </w:pPr>
      <w:r w:rsidRPr="001C48D2">
        <w:rPr>
          <w:rFonts w:ascii="Arial" w:hAnsi="Arial" w:cs="Arial"/>
          <w:sz w:val="22"/>
          <w:szCs w:val="22"/>
        </w:rPr>
        <w:t>c.</w:t>
      </w:r>
      <w:r w:rsidRPr="001C48D2">
        <w:rPr>
          <w:rFonts w:ascii="Arial" w:hAnsi="Arial" w:cs="Arial"/>
          <w:sz w:val="22"/>
          <w:szCs w:val="22"/>
        </w:rPr>
        <w:tab/>
        <w:t>Confirm that both demand curves slope downward.</w:t>
      </w:r>
    </w:p>
    <w:p w14:paraId="5DFE08A8" w14:textId="77777777" w:rsidR="00ED2317" w:rsidRPr="001C48D2" w:rsidRDefault="00ED2317" w:rsidP="0041383B">
      <w:pPr>
        <w:ind w:left="720"/>
        <w:rPr>
          <w:rFonts w:ascii="Arial" w:hAnsi="Arial" w:cs="Arial"/>
          <w:sz w:val="22"/>
          <w:szCs w:val="22"/>
          <w:vertAlign w:val="superscript"/>
        </w:rPr>
      </w:pPr>
      <w:r w:rsidRPr="001C48D2">
        <w:rPr>
          <w:rFonts w:ascii="Arial" w:hAnsi="Arial" w:cs="Arial"/>
          <w:sz w:val="22"/>
          <w:szCs w:val="22"/>
        </w:rPr>
        <w:t>d.</w:t>
      </w:r>
      <w:r w:rsidRPr="001C48D2">
        <w:rPr>
          <w:rFonts w:ascii="Arial" w:hAnsi="Arial" w:cs="Arial"/>
          <w:sz w:val="22"/>
          <w:szCs w:val="22"/>
        </w:rPr>
        <w:tab/>
        <w:t>Are both goods normal goods?  Explain.</w:t>
      </w:r>
    </w:p>
    <w:p w14:paraId="759EF0D1" w14:textId="77777777" w:rsidR="00ED2317" w:rsidRPr="001C48D2" w:rsidRDefault="00ED2317" w:rsidP="0041383B">
      <w:pPr>
        <w:ind w:left="720"/>
        <w:rPr>
          <w:rFonts w:ascii="Arial" w:hAnsi="Arial" w:cs="Arial"/>
          <w:sz w:val="22"/>
          <w:szCs w:val="22"/>
          <w:vertAlign w:val="superscript"/>
        </w:rPr>
      </w:pPr>
      <w:r w:rsidRPr="001C48D2">
        <w:rPr>
          <w:rFonts w:ascii="Arial" w:hAnsi="Arial" w:cs="Arial"/>
          <w:sz w:val="22"/>
          <w:szCs w:val="22"/>
        </w:rPr>
        <w:t>e.</w:t>
      </w:r>
      <w:r w:rsidRPr="001C48D2">
        <w:rPr>
          <w:rFonts w:ascii="Arial" w:hAnsi="Arial" w:cs="Arial"/>
          <w:sz w:val="22"/>
          <w:szCs w:val="22"/>
        </w:rPr>
        <w:tab/>
        <w:t>Calculate</w:t>
      </w:r>
      <w:r w:rsidRPr="001C48D2">
        <w:rPr>
          <w:rFonts w:ascii="Arial" w:hAnsi="Arial" w:cs="Arial"/>
          <w:sz w:val="22"/>
          <w:szCs w:val="22"/>
          <w:vertAlign w:val="superscript"/>
        </w:rPr>
        <w:t xml:space="preserve"> </w:t>
      </w:r>
      <w:r w:rsidRPr="001C48D2">
        <w:rPr>
          <w:rFonts w:ascii="Arial" w:hAnsi="Arial" w:cs="Arial"/>
          <w:sz w:val="22"/>
          <w:szCs w:val="22"/>
        </w:rPr>
        <w:t>the price elasticity for each of the goods.</w:t>
      </w:r>
    </w:p>
    <w:p w14:paraId="6D896F52" w14:textId="77777777" w:rsidR="00ED2317" w:rsidRPr="001C48D2" w:rsidRDefault="00A7227F" w:rsidP="0041383B">
      <w:pPr>
        <w:ind w:left="720"/>
        <w:rPr>
          <w:rFonts w:ascii="Arial" w:hAnsi="Arial" w:cs="Arial"/>
          <w:sz w:val="22"/>
          <w:szCs w:val="22"/>
        </w:rPr>
      </w:pPr>
      <w:r w:rsidRPr="001C48D2">
        <w:rPr>
          <w:rFonts w:ascii="Arial" w:hAnsi="Arial" w:cs="Arial"/>
          <w:sz w:val="22"/>
          <w:szCs w:val="22"/>
        </w:rPr>
        <w:t>f.</w:t>
      </w:r>
      <w:r w:rsidRPr="001C48D2">
        <w:rPr>
          <w:rFonts w:ascii="Arial" w:hAnsi="Arial" w:cs="Arial"/>
          <w:sz w:val="22"/>
          <w:szCs w:val="22"/>
        </w:rPr>
        <w:tab/>
      </w:r>
      <w:r w:rsidR="00ED2317" w:rsidRPr="001C48D2">
        <w:rPr>
          <w:rFonts w:ascii="Arial" w:hAnsi="Arial" w:cs="Arial"/>
          <w:sz w:val="22"/>
          <w:szCs w:val="22"/>
        </w:rPr>
        <w:t>Calculate the income elasticity for</w:t>
      </w:r>
      <w:r w:rsidR="00ED2317" w:rsidRPr="001C48D2">
        <w:rPr>
          <w:rFonts w:ascii="Arial" w:hAnsi="Arial" w:cs="Arial"/>
          <w:sz w:val="22"/>
          <w:szCs w:val="22"/>
          <w:vertAlign w:val="superscript"/>
        </w:rPr>
        <w:t xml:space="preserve"> </w:t>
      </w:r>
      <w:r w:rsidR="00ED2317" w:rsidRPr="001C48D2">
        <w:rPr>
          <w:rFonts w:ascii="Arial" w:hAnsi="Arial" w:cs="Arial"/>
          <w:sz w:val="22"/>
          <w:szCs w:val="22"/>
        </w:rPr>
        <w:t>each of the goods.</w:t>
      </w:r>
    </w:p>
    <w:p w14:paraId="4C807E1F" w14:textId="77777777" w:rsidR="00ED2317" w:rsidRPr="001C48D2" w:rsidRDefault="00ED2317" w:rsidP="00E87943">
      <w:pPr>
        <w:ind w:left="1440" w:hanging="720"/>
        <w:rPr>
          <w:rFonts w:ascii="Arial" w:hAnsi="Arial" w:cs="Arial"/>
          <w:sz w:val="22"/>
          <w:szCs w:val="22"/>
          <w:vertAlign w:val="superscript"/>
        </w:rPr>
      </w:pPr>
      <w:r w:rsidRPr="001C48D2">
        <w:rPr>
          <w:rFonts w:ascii="Arial" w:hAnsi="Arial" w:cs="Arial"/>
          <w:sz w:val="22"/>
          <w:szCs w:val="22"/>
        </w:rPr>
        <w:t>g.</w:t>
      </w:r>
      <w:r w:rsidRPr="001C48D2">
        <w:rPr>
          <w:rFonts w:ascii="Arial" w:hAnsi="Arial" w:cs="Arial"/>
          <w:sz w:val="22"/>
          <w:szCs w:val="22"/>
        </w:rPr>
        <w:tab/>
        <w:t>Does the fact that the cross-price elasticity is zero imply that the two goods are not substitutes?</w:t>
      </w:r>
    </w:p>
    <w:p w14:paraId="7873434D" w14:textId="77777777" w:rsidR="00ED2317" w:rsidRPr="001C48D2" w:rsidRDefault="00ED2317" w:rsidP="0041383B">
      <w:pPr>
        <w:rPr>
          <w:rFonts w:ascii="Arial" w:hAnsi="Arial" w:cs="Arial"/>
          <w:sz w:val="22"/>
          <w:szCs w:val="22"/>
        </w:rPr>
      </w:pPr>
    </w:p>
    <w:p w14:paraId="78E9CB38" w14:textId="4EBBEA8E" w:rsidR="00ED2317" w:rsidRPr="008363CE" w:rsidRDefault="00171B46" w:rsidP="002A34DF">
      <w:pPr>
        <w:ind w:left="720" w:hanging="720"/>
        <w:rPr>
          <w:rFonts w:ascii="Arial" w:hAnsi="Arial" w:cs="Arial"/>
          <w:sz w:val="22"/>
          <w:szCs w:val="22"/>
          <w:vertAlign w:val="superscript"/>
        </w:rPr>
      </w:pPr>
      <w:r>
        <w:rPr>
          <w:rFonts w:ascii="Arial" w:hAnsi="Arial" w:cs="Arial"/>
          <w:sz w:val="22"/>
          <w:szCs w:val="22"/>
        </w:rPr>
        <w:t>9</w:t>
      </w:r>
      <w:r w:rsidR="00ED2317" w:rsidRPr="001C48D2">
        <w:rPr>
          <w:rFonts w:ascii="Arial" w:hAnsi="Arial" w:cs="Arial"/>
          <w:sz w:val="22"/>
          <w:szCs w:val="22"/>
        </w:rPr>
        <w:t>.</w:t>
      </w:r>
      <w:r w:rsidR="00ED2317" w:rsidRPr="001C48D2">
        <w:rPr>
          <w:rFonts w:ascii="Arial" w:hAnsi="Arial" w:cs="Arial"/>
          <w:sz w:val="22"/>
          <w:szCs w:val="22"/>
        </w:rPr>
        <w:tab/>
        <w:t>Suppose a consumer's preferences can be represented by the utility function:  U(</w:t>
      </w:r>
      <w:proofErr w:type="gramStart"/>
      <w:r w:rsidR="00ED2317" w:rsidRPr="001C48D2">
        <w:rPr>
          <w:rFonts w:ascii="Arial" w:hAnsi="Arial" w:cs="Arial"/>
          <w:sz w:val="22"/>
          <w:szCs w:val="22"/>
        </w:rPr>
        <w:t>X,Y</w:t>
      </w:r>
      <w:proofErr w:type="gramEnd"/>
      <w:r w:rsidR="00ED2317" w:rsidRPr="001C48D2">
        <w:rPr>
          <w:rFonts w:ascii="Arial" w:hAnsi="Arial" w:cs="Arial"/>
          <w:sz w:val="22"/>
          <w:szCs w:val="22"/>
        </w:rPr>
        <w:t>)=XY</w:t>
      </w:r>
      <w:r w:rsidR="008363CE">
        <w:rPr>
          <w:rFonts w:ascii="Arial" w:hAnsi="Arial" w:cs="Arial"/>
          <w:sz w:val="22"/>
          <w:szCs w:val="22"/>
          <w:vertAlign w:val="superscript"/>
        </w:rPr>
        <w:t>3/4</w:t>
      </w:r>
    </w:p>
    <w:p w14:paraId="3C261310" w14:textId="77777777" w:rsidR="00ED2317" w:rsidRPr="001C48D2" w:rsidRDefault="00ED2317" w:rsidP="0041383B">
      <w:pPr>
        <w:ind w:left="720"/>
        <w:rPr>
          <w:rFonts w:ascii="Arial" w:hAnsi="Arial" w:cs="Arial"/>
          <w:sz w:val="22"/>
          <w:szCs w:val="22"/>
        </w:rPr>
      </w:pPr>
      <w:r w:rsidRPr="001C48D2">
        <w:rPr>
          <w:rFonts w:ascii="Arial" w:hAnsi="Arial" w:cs="Arial"/>
          <w:sz w:val="22"/>
          <w:szCs w:val="22"/>
        </w:rPr>
        <w:t>a.</w:t>
      </w:r>
      <w:r w:rsidRPr="001C48D2">
        <w:rPr>
          <w:rFonts w:ascii="Arial" w:hAnsi="Arial" w:cs="Arial"/>
          <w:sz w:val="22"/>
          <w:szCs w:val="22"/>
        </w:rPr>
        <w:tab/>
        <w:t xml:space="preserve">Derive the function for the marginal rate of substitution holding utility constant: </w:t>
      </w:r>
      <w:r w:rsidRPr="001C48D2">
        <w:rPr>
          <w:rFonts w:ascii="Arial" w:hAnsi="Arial" w:cs="Arial"/>
          <w:sz w:val="22"/>
          <w:szCs w:val="22"/>
          <w:vertAlign w:val="subscript"/>
        </w:rPr>
        <w:object w:dxaOrig="620" w:dyaOrig="700" w14:anchorId="483723F5">
          <v:shape id="_x0000_i1026" type="#_x0000_t75" style="width:31pt;height:35pt" o:ole="" fillcolor="window">
            <v:imagedata r:id="rId7" o:title=""/>
          </v:shape>
          <o:OLEObject Type="Embed" ProgID="Equation.3" ShapeID="_x0000_i1026" DrawAspect="Content" ObjectID="_1675065502" r:id="rId9"/>
        </w:object>
      </w:r>
    </w:p>
    <w:p w14:paraId="1BB6200F" w14:textId="77777777" w:rsidR="00ED2317" w:rsidRPr="001C48D2" w:rsidRDefault="00ED2317" w:rsidP="0041383B">
      <w:pPr>
        <w:ind w:left="720"/>
        <w:rPr>
          <w:rFonts w:ascii="Arial" w:hAnsi="Arial" w:cs="Arial"/>
          <w:sz w:val="22"/>
          <w:szCs w:val="22"/>
          <w:vertAlign w:val="superscript"/>
        </w:rPr>
      </w:pPr>
      <w:r w:rsidRPr="001C48D2">
        <w:rPr>
          <w:rFonts w:ascii="Arial" w:hAnsi="Arial" w:cs="Arial"/>
          <w:sz w:val="22"/>
          <w:szCs w:val="22"/>
        </w:rPr>
        <w:t>b.</w:t>
      </w:r>
      <w:r w:rsidRPr="001C48D2">
        <w:rPr>
          <w:rFonts w:ascii="Arial" w:hAnsi="Arial" w:cs="Arial"/>
          <w:sz w:val="22"/>
          <w:szCs w:val="22"/>
        </w:rPr>
        <w:tab/>
        <w:t>Derive the demand curves for the two goods, X and Y.</w:t>
      </w:r>
    </w:p>
    <w:p w14:paraId="34F8B1B9" w14:textId="77777777" w:rsidR="00ED2317" w:rsidRPr="001C48D2" w:rsidRDefault="00ED2317" w:rsidP="0041383B">
      <w:pPr>
        <w:ind w:left="720"/>
        <w:rPr>
          <w:rFonts w:ascii="Arial" w:hAnsi="Arial" w:cs="Arial"/>
          <w:sz w:val="22"/>
          <w:szCs w:val="22"/>
          <w:vertAlign w:val="superscript"/>
        </w:rPr>
      </w:pPr>
      <w:r w:rsidRPr="001C48D2">
        <w:rPr>
          <w:rFonts w:ascii="Arial" w:hAnsi="Arial" w:cs="Arial"/>
          <w:sz w:val="22"/>
          <w:szCs w:val="22"/>
        </w:rPr>
        <w:t>c.</w:t>
      </w:r>
      <w:r w:rsidRPr="001C48D2">
        <w:rPr>
          <w:rFonts w:ascii="Arial" w:hAnsi="Arial" w:cs="Arial"/>
          <w:sz w:val="22"/>
          <w:szCs w:val="22"/>
        </w:rPr>
        <w:tab/>
        <w:t>Confirm that both demand curves slope downward.</w:t>
      </w:r>
    </w:p>
    <w:p w14:paraId="43C6CA9E" w14:textId="77777777" w:rsidR="00ED2317" w:rsidRPr="001C48D2" w:rsidRDefault="00ED2317" w:rsidP="0041383B">
      <w:pPr>
        <w:ind w:left="720"/>
        <w:rPr>
          <w:rFonts w:ascii="Arial" w:hAnsi="Arial" w:cs="Arial"/>
          <w:sz w:val="22"/>
          <w:szCs w:val="22"/>
          <w:vertAlign w:val="superscript"/>
        </w:rPr>
      </w:pPr>
      <w:r w:rsidRPr="001C48D2">
        <w:rPr>
          <w:rFonts w:ascii="Arial" w:hAnsi="Arial" w:cs="Arial"/>
          <w:sz w:val="22"/>
          <w:szCs w:val="22"/>
        </w:rPr>
        <w:t>d.</w:t>
      </w:r>
      <w:r w:rsidRPr="001C48D2">
        <w:rPr>
          <w:rFonts w:ascii="Arial" w:hAnsi="Arial" w:cs="Arial"/>
          <w:sz w:val="22"/>
          <w:szCs w:val="22"/>
        </w:rPr>
        <w:tab/>
        <w:t>Calculate</w:t>
      </w:r>
      <w:r w:rsidRPr="001C48D2">
        <w:rPr>
          <w:rFonts w:ascii="Arial" w:hAnsi="Arial" w:cs="Arial"/>
          <w:sz w:val="22"/>
          <w:szCs w:val="22"/>
          <w:vertAlign w:val="superscript"/>
        </w:rPr>
        <w:t xml:space="preserve"> </w:t>
      </w:r>
      <w:r w:rsidRPr="001C48D2">
        <w:rPr>
          <w:rFonts w:ascii="Arial" w:hAnsi="Arial" w:cs="Arial"/>
          <w:sz w:val="22"/>
          <w:szCs w:val="22"/>
        </w:rPr>
        <w:t>the price elasticity for each of the goods.</w:t>
      </w:r>
    </w:p>
    <w:p w14:paraId="3C57E305" w14:textId="7C6F1281" w:rsidR="00ED2317" w:rsidRPr="001C48D2" w:rsidRDefault="00ED2317" w:rsidP="0041383B">
      <w:pPr>
        <w:ind w:left="720"/>
        <w:rPr>
          <w:rFonts w:ascii="Arial" w:hAnsi="Arial" w:cs="Arial"/>
          <w:sz w:val="22"/>
          <w:szCs w:val="22"/>
        </w:rPr>
      </w:pPr>
      <w:r w:rsidRPr="001C48D2">
        <w:rPr>
          <w:rFonts w:ascii="Arial" w:hAnsi="Arial" w:cs="Arial"/>
          <w:sz w:val="22"/>
          <w:szCs w:val="22"/>
        </w:rPr>
        <w:t>e.</w:t>
      </w:r>
      <w:r w:rsidRPr="001C48D2">
        <w:rPr>
          <w:rFonts w:ascii="Arial" w:hAnsi="Arial" w:cs="Arial"/>
          <w:sz w:val="22"/>
          <w:szCs w:val="22"/>
        </w:rPr>
        <w:tab/>
        <w:t>Calculate the income elasticity for</w:t>
      </w:r>
      <w:r w:rsidRPr="001C48D2">
        <w:rPr>
          <w:rFonts w:ascii="Arial" w:hAnsi="Arial" w:cs="Arial"/>
          <w:sz w:val="22"/>
          <w:szCs w:val="22"/>
          <w:vertAlign w:val="superscript"/>
        </w:rPr>
        <w:t xml:space="preserve"> </w:t>
      </w:r>
      <w:r w:rsidRPr="001C48D2">
        <w:rPr>
          <w:rFonts w:ascii="Arial" w:hAnsi="Arial" w:cs="Arial"/>
          <w:sz w:val="22"/>
          <w:szCs w:val="22"/>
        </w:rPr>
        <w:t>each of the goods.</w:t>
      </w:r>
    </w:p>
    <w:p w14:paraId="12AD0592" w14:textId="77777777" w:rsidR="00ED2317" w:rsidRPr="001C48D2" w:rsidRDefault="00ED2317" w:rsidP="0041383B">
      <w:pPr>
        <w:rPr>
          <w:rFonts w:ascii="Arial" w:hAnsi="Arial" w:cs="Arial"/>
          <w:sz w:val="22"/>
          <w:szCs w:val="22"/>
        </w:rPr>
      </w:pPr>
    </w:p>
    <w:p w14:paraId="12BB61D9" w14:textId="77777777" w:rsidR="00ED2317" w:rsidRPr="001C48D2" w:rsidRDefault="00171B46" w:rsidP="00922A5A">
      <w:pPr>
        <w:ind w:left="720" w:hanging="720"/>
        <w:rPr>
          <w:rFonts w:ascii="Arial" w:hAnsi="Arial" w:cs="Arial"/>
          <w:sz w:val="22"/>
          <w:szCs w:val="22"/>
        </w:rPr>
      </w:pPr>
      <w:r>
        <w:rPr>
          <w:rFonts w:ascii="Arial" w:hAnsi="Arial" w:cs="Arial"/>
          <w:sz w:val="22"/>
          <w:szCs w:val="22"/>
        </w:rPr>
        <w:t>10</w:t>
      </w:r>
      <w:r w:rsidR="00ED2317" w:rsidRPr="001C48D2">
        <w:rPr>
          <w:rFonts w:ascii="Arial" w:hAnsi="Arial" w:cs="Arial"/>
          <w:sz w:val="22"/>
          <w:szCs w:val="22"/>
        </w:rPr>
        <w:t>.</w:t>
      </w:r>
      <w:r w:rsidR="00ED2317" w:rsidRPr="001C48D2">
        <w:rPr>
          <w:rFonts w:ascii="Arial" w:hAnsi="Arial" w:cs="Arial"/>
          <w:sz w:val="22"/>
          <w:szCs w:val="22"/>
        </w:rPr>
        <w:tab/>
        <w:t xml:space="preserve">Suppose </w:t>
      </w:r>
      <w:hyperlink r:id="rId10" w:history="1">
        <w:r w:rsidR="00ED2317" w:rsidRPr="001C48D2">
          <w:rPr>
            <w:rStyle w:val="Hyperlink"/>
            <w:rFonts w:ascii="Arial" w:hAnsi="Arial" w:cs="Arial"/>
            <w:sz w:val="22"/>
            <w:szCs w:val="22"/>
          </w:rPr>
          <w:t>gra</w:t>
        </w:r>
        <w:bookmarkStart w:id="2" w:name="_Hlt503937984"/>
        <w:r w:rsidR="00ED2317" w:rsidRPr="001C48D2">
          <w:rPr>
            <w:rStyle w:val="Hyperlink"/>
            <w:rFonts w:ascii="Arial" w:hAnsi="Arial" w:cs="Arial"/>
            <w:sz w:val="22"/>
            <w:szCs w:val="22"/>
          </w:rPr>
          <w:t>p</w:t>
        </w:r>
        <w:bookmarkStart w:id="3" w:name="_Hlt472142388"/>
        <w:bookmarkEnd w:id="2"/>
        <w:r w:rsidR="00ED2317" w:rsidRPr="001C48D2">
          <w:rPr>
            <w:rStyle w:val="Hyperlink"/>
            <w:rFonts w:ascii="Arial" w:hAnsi="Arial" w:cs="Arial"/>
            <w:sz w:val="22"/>
            <w:szCs w:val="22"/>
          </w:rPr>
          <w:t>h</w:t>
        </w:r>
        <w:bookmarkEnd w:id="3"/>
        <w:r w:rsidR="00ED2317" w:rsidRPr="001C48D2">
          <w:rPr>
            <w:rStyle w:val="Hyperlink"/>
            <w:rFonts w:ascii="Arial" w:hAnsi="Arial" w:cs="Arial"/>
            <w:sz w:val="22"/>
            <w:szCs w:val="22"/>
          </w:rPr>
          <w:t xml:space="preserve"> 2</w:t>
        </w:r>
      </w:hyperlink>
      <w:r w:rsidR="00ED2317" w:rsidRPr="001C48D2">
        <w:rPr>
          <w:rFonts w:ascii="Arial" w:hAnsi="Arial" w:cs="Arial"/>
          <w:sz w:val="22"/>
          <w:szCs w:val="22"/>
        </w:rPr>
        <w:t xml:space="preserve"> represents a consumer's budget line for cell phone service.</w:t>
      </w:r>
    </w:p>
    <w:p w14:paraId="39A570F6" w14:textId="77777777" w:rsidR="00ED2317" w:rsidRPr="001C48D2" w:rsidRDefault="00A7227F" w:rsidP="00A7227F">
      <w:pPr>
        <w:ind w:left="1440" w:hanging="720"/>
        <w:rPr>
          <w:rFonts w:ascii="Arial" w:hAnsi="Arial" w:cs="Arial"/>
          <w:sz w:val="22"/>
          <w:szCs w:val="22"/>
        </w:rPr>
      </w:pPr>
      <w:r w:rsidRPr="001C48D2">
        <w:rPr>
          <w:rFonts w:ascii="Arial" w:hAnsi="Arial" w:cs="Arial"/>
          <w:sz w:val="22"/>
          <w:szCs w:val="22"/>
        </w:rPr>
        <w:t>a.</w:t>
      </w:r>
      <w:r w:rsidRPr="001C48D2">
        <w:rPr>
          <w:rFonts w:ascii="Arial" w:hAnsi="Arial" w:cs="Arial"/>
          <w:sz w:val="22"/>
          <w:szCs w:val="22"/>
        </w:rPr>
        <w:tab/>
      </w:r>
      <w:r w:rsidR="00ED2317" w:rsidRPr="001C48D2">
        <w:rPr>
          <w:rFonts w:ascii="Arial" w:hAnsi="Arial" w:cs="Arial"/>
          <w:sz w:val="22"/>
          <w:szCs w:val="22"/>
        </w:rPr>
        <w:t>What is causing the discontinuity (kink) in the budget line?  What do you know about the price of phone service on the upper portion relative to the lower part of the budget line?</w:t>
      </w:r>
    </w:p>
    <w:p w14:paraId="1AEB70E0" w14:textId="77777777" w:rsidR="00ED2317" w:rsidRPr="001C48D2" w:rsidRDefault="00A7227F" w:rsidP="00A7227F">
      <w:pPr>
        <w:ind w:left="1440" w:hanging="720"/>
        <w:rPr>
          <w:rFonts w:ascii="Arial" w:hAnsi="Arial" w:cs="Arial"/>
          <w:sz w:val="22"/>
          <w:szCs w:val="22"/>
        </w:rPr>
      </w:pPr>
      <w:r w:rsidRPr="001C48D2">
        <w:rPr>
          <w:rFonts w:ascii="Arial" w:hAnsi="Arial" w:cs="Arial"/>
          <w:sz w:val="22"/>
          <w:szCs w:val="22"/>
        </w:rPr>
        <w:t>b.</w:t>
      </w:r>
      <w:r w:rsidRPr="001C48D2">
        <w:rPr>
          <w:rFonts w:ascii="Arial" w:hAnsi="Arial" w:cs="Arial"/>
          <w:sz w:val="22"/>
          <w:szCs w:val="22"/>
        </w:rPr>
        <w:tab/>
      </w:r>
      <w:r w:rsidR="00ED2317" w:rsidRPr="001C48D2">
        <w:rPr>
          <w:rFonts w:ascii="Arial" w:hAnsi="Arial" w:cs="Arial"/>
          <w:sz w:val="22"/>
          <w:szCs w:val="22"/>
        </w:rPr>
        <w:t>Illustrate and explain how it is possible for the consumer to maximize utility at two different points on her budget constraint in graph 2.</w:t>
      </w:r>
    </w:p>
    <w:p w14:paraId="5555FD3E" w14:textId="77777777" w:rsidR="00ED2317" w:rsidRPr="001C48D2" w:rsidRDefault="00ED2317" w:rsidP="00A7227F">
      <w:pPr>
        <w:ind w:left="1440" w:hanging="720"/>
        <w:rPr>
          <w:rFonts w:ascii="Arial" w:hAnsi="Arial" w:cs="Arial"/>
          <w:sz w:val="22"/>
          <w:szCs w:val="22"/>
        </w:rPr>
      </w:pPr>
      <w:r w:rsidRPr="001C48D2">
        <w:rPr>
          <w:rFonts w:ascii="Arial" w:hAnsi="Arial" w:cs="Arial"/>
          <w:sz w:val="22"/>
          <w:szCs w:val="22"/>
        </w:rPr>
        <w:t>c.</w:t>
      </w:r>
      <w:r w:rsidRPr="001C48D2">
        <w:rPr>
          <w:rFonts w:ascii="Arial" w:hAnsi="Arial" w:cs="Arial"/>
          <w:sz w:val="22"/>
          <w:szCs w:val="22"/>
        </w:rPr>
        <w:tab/>
        <w:t xml:space="preserve">Suppose the price of cell phone service increased as the minutes used increased.  Illustrate and explain why multiple equilibrium points should not occur in this case. </w:t>
      </w:r>
    </w:p>
    <w:p w14:paraId="5EE11262" w14:textId="77777777" w:rsidR="00ED2317" w:rsidRPr="001C48D2" w:rsidRDefault="00ED2317" w:rsidP="0041383B">
      <w:pPr>
        <w:rPr>
          <w:rFonts w:ascii="Arial" w:hAnsi="Arial" w:cs="Arial"/>
          <w:sz w:val="22"/>
          <w:szCs w:val="22"/>
        </w:rPr>
      </w:pPr>
    </w:p>
    <w:p w14:paraId="7B8B11CA" w14:textId="77777777" w:rsidR="00ED2317" w:rsidRPr="001C48D2" w:rsidRDefault="00171B46" w:rsidP="002A34DF">
      <w:pPr>
        <w:ind w:left="720" w:hanging="720"/>
        <w:rPr>
          <w:rFonts w:ascii="Arial" w:hAnsi="Arial" w:cs="Arial"/>
          <w:sz w:val="22"/>
          <w:szCs w:val="22"/>
          <w:vertAlign w:val="superscript"/>
        </w:rPr>
      </w:pPr>
      <w:r>
        <w:rPr>
          <w:rFonts w:ascii="Arial" w:hAnsi="Arial" w:cs="Arial"/>
          <w:sz w:val="22"/>
          <w:szCs w:val="22"/>
        </w:rPr>
        <w:t>11</w:t>
      </w:r>
      <w:r w:rsidR="00ED2317" w:rsidRPr="001C48D2">
        <w:rPr>
          <w:rFonts w:ascii="Arial" w:hAnsi="Arial" w:cs="Arial"/>
          <w:sz w:val="22"/>
          <w:szCs w:val="22"/>
        </w:rPr>
        <w:t>.</w:t>
      </w:r>
      <w:r w:rsidR="00ED2317" w:rsidRPr="001C48D2">
        <w:rPr>
          <w:rFonts w:ascii="Arial" w:hAnsi="Arial" w:cs="Arial"/>
          <w:sz w:val="22"/>
          <w:szCs w:val="22"/>
        </w:rPr>
        <w:tab/>
        <w:t>Suppose a consumer's preferences can be represented by the utility function:  U(</w:t>
      </w:r>
      <w:proofErr w:type="gramStart"/>
      <w:r w:rsidR="00ED2317" w:rsidRPr="001C48D2">
        <w:rPr>
          <w:rFonts w:ascii="Arial" w:hAnsi="Arial" w:cs="Arial"/>
          <w:sz w:val="22"/>
          <w:szCs w:val="22"/>
        </w:rPr>
        <w:t>X,Y</w:t>
      </w:r>
      <w:proofErr w:type="gramEnd"/>
      <w:r w:rsidR="00ED2317" w:rsidRPr="001C48D2">
        <w:rPr>
          <w:rFonts w:ascii="Arial" w:hAnsi="Arial" w:cs="Arial"/>
          <w:sz w:val="22"/>
          <w:szCs w:val="22"/>
        </w:rPr>
        <w:t>)=Y + X</w:t>
      </w:r>
      <w:r w:rsidR="00ED2317" w:rsidRPr="001C48D2">
        <w:rPr>
          <w:rFonts w:ascii="Arial" w:hAnsi="Arial" w:cs="Arial"/>
          <w:sz w:val="22"/>
          <w:szCs w:val="22"/>
          <w:vertAlign w:val="superscript"/>
        </w:rPr>
        <w:t>2</w:t>
      </w:r>
    </w:p>
    <w:p w14:paraId="21366A92" w14:textId="77777777" w:rsidR="00ED2317" w:rsidRPr="001C48D2" w:rsidRDefault="005B72A4" w:rsidP="00922A5A">
      <w:pPr>
        <w:ind w:left="1440" w:hanging="720"/>
        <w:rPr>
          <w:rFonts w:ascii="Arial" w:hAnsi="Arial" w:cs="Arial"/>
          <w:sz w:val="22"/>
          <w:szCs w:val="22"/>
        </w:rPr>
      </w:pPr>
      <w:r w:rsidRPr="001C48D2">
        <w:rPr>
          <w:rFonts w:ascii="Arial" w:hAnsi="Arial" w:cs="Arial"/>
          <w:sz w:val="22"/>
          <w:szCs w:val="22"/>
        </w:rPr>
        <w:t>a.</w:t>
      </w:r>
      <w:r w:rsidRPr="001C48D2">
        <w:rPr>
          <w:rFonts w:ascii="Arial" w:hAnsi="Arial" w:cs="Arial"/>
          <w:sz w:val="22"/>
          <w:szCs w:val="22"/>
        </w:rPr>
        <w:tab/>
      </w:r>
      <w:r w:rsidR="00ED2317" w:rsidRPr="001C48D2">
        <w:rPr>
          <w:rFonts w:ascii="Arial" w:hAnsi="Arial" w:cs="Arial"/>
          <w:sz w:val="22"/>
          <w:szCs w:val="22"/>
        </w:rPr>
        <w:t xml:space="preserve">Derive the function for the marginal rate of substitution holding utility constant: </w:t>
      </w:r>
      <w:r w:rsidR="00ED2317" w:rsidRPr="001C48D2">
        <w:rPr>
          <w:rFonts w:ascii="Arial" w:hAnsi="Arial" w:cs="Arial"/>
          <w:sz w:val="22"/>
          <w:szCs w:val="22"/>
          <w:vertAlign w:val="subscript"/>
        </w:rPr>
        <w:object w:dxaOrig="620" w:dyaOrig="700" w14:anchorId="066B38DC">
          <v:shape id="_x0000_i1027" type="#_x0000_t75" style="width:31pt;height:35pt" o:ole="" fillcolor="window">
            <v:imagedata r:id="rId7" o:title=""/>
          </v:shape>
          <o:OLEObject Type="Embed" ProgID="Equation.3" ShapeID="_x0000_i1027" DrawAspect="Content" ObjectID="_1675065503" r:id="rId11"/>
        </w:object>
      </w:r>
    </w:p>
    <w:p w14:paraId="3FA32401" w14:textId="77777777" w:rsidR="00ED2317" w:rsidRPr="001C48D2" w:rsidRDefault="005B72A4" w:rsidP="00922A5A">
      <w:pPr>
        <w:ind w:left="1530" w:hanging="810"/>
        <w:rPr>
          <w:rFonts w:ascii="Arial" w:hAnsi="Arial" w:cs="Arial"/>
          <w:sz w:val="22"/>
          <w:szCs w:val="22"/>
        </w:rPr>
      </w:pPr>
      <w:r w:rsidRPr="001C48D2">
        <w:rPr>
          <w:rFonts w:ascii="Arial" w:hAnsi="Arial" w:cs="Arial"/>
          <w:sz w:val="22"/>
          <w:szCs w:val="22"/>
        </w:rPr>
        <w:t>b.</w:t>
      </w:r>
      <w:r w:rsidRPr="001C48D2">
        <w:rPr>
          <w:rFonts w:ascii="Arial" w:hAnsi="Arial" w:cs="Arial"/>
          <w:sz w:val="22"/>
          <w:szCs w:val="22"/>
        </w:rPr>
        <w:tab/>
      </w:r>
      <w:r w:rsidR="00ED2317" w:rsidRPr="001C48D2">
        <w:rPr>
          <w:rFonts w:ascii="Arial" w:hAnsi="Arial" w:cs="Arial"/>
          <w:sz w:val="22"/>
          <w:szCs w:val="22"/>
        </w:rPr>
        <w:t>Does the marginal rate of substitution fall as you go down the indifference curve?  Explain.</w:t>
      </w:r>
    </w:p>
    <w:p w14:paraId="70A90058" w14:textId="77777777" w:rsidR="00ED2317" w:rsidRPr="001C48D2" w:rsidRDefault="00ED2317" w:rsidP="0041383B">
      <w:pPr>
        <w:ind w:left="720"/>
        <w:rPr>
          <w:rFonts w:ascii="Arial" w:hAnsi="Arial" w:cs="Arial"/>
          <w:sz w:val="22"/>
          <w:szCs w:val="22"/>
        </w:rPr>
      </w:pPr>
    </w:p>
    <w:p w14:paraId="1E7F22D6" w14:textId="77777777" w:rsidR="00ED2317" w:rsidRPr="001C48D2" w:rsidRDefault="00171B46" w:rsidP="002A34DF">
      <w:pPr>
        <w:ind w:left="720" w:hanging="720"/>
        <w:rPr>
          <w:rFonts w:ascii="Arial" w:hAnsi="Arial" w:cs="Arial"/>
          <w:sz w:val="22"/>
          <w:szCs w:val="22"/>
        </w:rPr>
      </w:pPr>
      <w:r>
        <w:rPr>
          <w:rFonts w:ascii="Arial" w:hAnsi="Arial" w:cs="Arial"/>
          <w:sz w:val="22"/>
          <w:szCs w:val="22"/>
        </w:rPr>
        <w:t>12</w:t>
      </w:r>
      <w:r w:rsidR="00ED2317" w:rsidRPr="001C48D2">
        <w:rPr>
          <w:rFonts w:ascii="Arial" w:hAnsi="Arial" w:cs="Arial"/>
          <w:sz w:val="22"/>
          <w:szCs w:val="22"/>
        </w:rPr>
        <w:t>.</w:t>
      </w:r>
      <w:r w:rsidR="00ED2317" w:rsidRPr="001C48D2">
        <w:rPr>
          <w:rFonts w:ascii="Arial" w:hAnsi="Arial" w:cs="Arial"/>
          <w:sz w:val="22"/>
          <w:szCs w:val="22"/>
        </w:rPr>
        <w:tab/>
        <w:t>Suppose a consumer's preferences can be represented by the utility function:  U(</w:t>
      </w:r>
      <w:proofErr w:type="gramStart"/>
      <w:r w:rsidR="00ED2317" w:rsidRPr="001C48D2">
        <w:rPr>
          <w:rFonts w:ascii="Arial" w:hAnsi="Arial" w:cs="Arial"/>
          <w:sz w:val="22"/>
          <w:szCs w:val="22"/>
        </w:rPr>
        <w:t>X,Y</w:t>
      </w:r>
      <w:proofErr w:type="gramEnd"/>
      <w:r w:rsidR="00ED2317" w:rsidRPr="001C48D2">
        <w:rPr>
          <w:rFonts w:ascii="Arial" w:hAnsi="Arial" w:cs="Arial"/>
          <w:sz w:val="22"/>
          <w:szCs w:val="22"/>
        </w:rPr>
        <w:t>)=Y + 3X.</w:t>
      </w:r>
    </w:p>
    <w:p w14:paraId="0E6830C1" w14:textId="77777777" w:rsidR="00ED2317" w:rsidRPr="001C48D2" w:rsidRDefault="00ED2317" w:rsidP="0041383B">
      <w:pPr>
        <w:ind w:left="720"/>
        <w:rPr>
          <w:rFonts w:ascii="Arial" w:hAnsi="Arial" w:cs="Arial"/>
          <w:sz w:val="22"/>
          <w:szCs w:val="22"/>
          <w:vertAlign w:val="superscript"/>
        </w:rPr>
      </w:pPr>
      <w:r w:rsidRPr="001C48D2">
        <w:rPr>
          <w:rFonts w:ascii="Arial" w:hAnsi="Arial" w:cs="Arial"/>
          <w:sz w:val="22"/>
          <w:szCs w:val="22"/>
        </w:rPr>
        <w:t>a.</w:t>
      </w:r>
      <w:r w:rsidRPr="001C48D2">
        <w:rPr>
          <w:rFonts w:ascii="Arial" w:hAnsi="Arial" w:cs="Arial"/>
          <w:sz w:val="22"/>
          <w:szCs w:val="22"/>
        </w:rPr>
        <w:tab/>
        <w:t>Draw an indifference curve.</w:t>
      </w:r>
    </w:p>
    <w:p w14:paraId="4E231AC1" w14:textId="77777777" w:rsidR="00ED2317" w:rsidRDefault="00ED2317" w:rsidP="00922A5A">
      <w:pPr>
        <w:ind w:left="1440" w:hanging="720"/>
        <w:rPr>
          <w:rFonts w:ascii="Arial" w:hAnsi="Arial" w:cs="Arial"/>
          <w:sz w:val="22"/>
          <w:szCs w:val="22"/>
        </w:rPr>
      </w:pPr>
      <w:r w:rsidRPr="001C48D2">
        <w:rPr>
          <w:rFonts w:ascii="Arial" w:hAnsi="Arial" w:cs="Arial"/>
          <w:sz w:val="22"/>
          <w:szCs w:val="22"/>
        </w:rPr>
        <w:t>b.</w:t>
      </w:r>
      <w:r w:rsidRPr="001C48D2">
        <w:rPr>
          <w:rFonts w:ascii="Arial" w:hAnsi="Arial" w:cs="Arial"/>
          <w:sz w:val="22"/>
          <w:szCs w:val="22"/>
        </w:rPr>
        <w:tab/>
        <w:t>Under what conditions would the consumer consume good Y?  Good X?</w:t>
      </w:r>
    </w:p>
    <w:p w14:paraId="33C63242" w14:textId="77777777" w:rsidR="00EA5316" w:rsidRDefault="00EA5316" w:rsidP="00922A5A">
      <w:pPr>
        <w:ind w:left="1440" w:hanging="720"/>
        <w:rPr>
          <w:rFonts w:ascii="Arial" w:hAnsi="Arial" w:cs="Arial"/>
          <w:sz w:val="22"/>
          <w:szCs w:val="22"/>
        </w:rPr>
      </w:pPr>
    </w:p>
    <w:p w14:paraId="5582E724" w14:textId="77777777" w:rsidR="00EA5316" w:rsidRPr="001C48D2" w:rsidRDefault="00EA5316" w:rsidP="00EA5316">
      <w:pPr>
        <w:ind w:left="720" w:hanging="720"/>
        <w:rPr>
          <w:rFonts w:ascii="Arial" w:hAnsi="Arial" w:cs="Arial"/>
          <w:sz w:val="22"/>
          <w:szCs w:val="22"/>
          <w:vertAlign w:val="superscript"/>
        </w:rPr>
      </w:pPr>
      <w:r>
        <w:rPr>
          <w:rFonts w:ascii="Arial" w:hAnsi="Arial" w:cs="Arial"/>
          <w:sz w:val="22"/>
          <w:szCs w:val="22"/>
        </w:rPr>
        <w:lastRenderedPageBreak/>
        <w:t>13.</w:t>
      </w:r>
      <w:r>
        <w:rPr>
          <w:rFonts w:ascii="Arial" w:hAnsi="Arial" w:cs="Arial"/>
          <w:sz w:val="22"/>
          <w:szCs w:val="22"/>
        </w:rPr>
        <w:tab/>
        <w:t xml:space="preserve">Represent this </w:t>
      </w:r>
      <w:hyperlink r:id="rId12" w:history="1">
        <w:r w:rsidRPr="00EA5316">
          <w:rPr>
            <w:rStyle w:val="Hyperlink"/>
            <w:rFonts w:ascii="Arial" w:hAnsi="Arial" w:cs="Arial"/>
            <w:sz w:val="22"/>
            <w:szCs w:val="22"/>
          </w:rPr>
          <w:t>pricing scheme by Albertson’s</w:t>
        </w:r>
      </w:hyperlink>
      <w:r w:rsidR="00BE08AB">
        <w:rPr>
          <w:rFonts w:ascii="Arial" w:hAnsi="Arial" w:cs="Arial"/>
          <w:sz w:val="22"/>
          <w:szCs w:val="22"/>
        </w:rPr>
        <w:t xml:space="preserve"> with</w:t>
      </w:r>
      <w:r>
        <w:rPr>
          <w:rFonts w:ascii="Arial" w:hAnsi="Arial" w:cs="Arial"/>
          <w:sz w:val="22"/>
          <w:szCs w:val="22"/>
        </w:rPr>
        <w:t xml:space="preserve"> a budget line.  Does the pricing cause a substantial discontinuity in the line?  Can we make inferences r</w:t>
      </w:r>
      <w:r w:rsidR="00EE0867">
        <w:rPr>
          <w:rFonts w:ascii="Arial" w:hAnsi="Arial" w:cs="Arial"/>
          <w:sz w:val="22"/>
          <w:szCs w:val="22"/>
        </w:rPr>
        <w:t>egarding the</w:t>
      </w:r>
      <w:r>
        <w:rPr>
          <w:rFonts w:ascii="Arial" w:hAnsi="Arial" w:cs="Arial"/>
          <w:sz w:val="22"/>
          <w:szCs w:val="22"/>
        </w:rPr>
        <w:t xml:space="preserve"> part of the line the consumer will likely fall on?</w:t>
      </w:r>
    </w:p>
    <w:sectPr w:rsidR="00EA5316" w:rsidRPr="001C48D2" w:rsidSect="001A57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E7CCC"/>
    <w:multiLevelType w:val="singleLevel"/>
    <w:tmpl w:val="F678F6F6"/>
    <w:lvl w:ilvl="0">
      <w:start w:val="1"/>
      <w:numFmt w:val="lowerLetter"/>
      <w:lvlText w:val="%1."/>
      <w:lvlJc w:val="left"/>
      <w:pPr>
        <w:tabs>
          <w:tab w:val="num" w:pos="1440"/>
        </w:tabs>
        <w:ind w:left="1440" w:hanging="720"/>
      </w:pPr>
    </w:lvl>
  </w:abstractNum>
  <w:abstractNum w:abstractNumId="1" w15:restartNumberingAfterBreak="0">
    <w:nsid w:val="1A752894"/>
    <w:multiLevelType w:val="hybridMultilevel"/>
    <w:tmpl w:val="1FCE8588"/>
    <w:lvl w:ilvl="0" w:tplc="35566E28">
      <w:start w:val="6"/>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FD73DEB"/>
    <w:multiLevelType w:val="singleLevel"/>
    <w:tmpl w:val="E72C3EC4"/>
    <w:lvl w:ilvl="0">
      <w:start w:val="1"/>
      <w:numFmt w:val="decimal"/>
      <w:lvlText w:val="%1."/>
      <w:lvlJc w:val="left"/>
      <w:pPr>
        <w:tabs>
          <w:tab w:val="num" w:pos="720"/>
        </w:tabs>
        <w:ind w:left="720" w:hanging="720"/>
      </w:pPr>
      <w:rPr>
        <w:i w:val="0"/>
      </w:rPr>
    </w:lvl>
  </w:abstractNum>
  <w:abstractNum w:abstractNumId="3" w15:restartNumberingAfterBreak="0">
    <w:nsid w:val="3FC40ECE"/>
    <w:multiLevelType w:val="hybridMultilevel"/>
    <w:tmpl w:val="CC8EECB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8A6B67"/>
    <w:multiLevelType w:val="singleLevel"/>
    <w:tmpl w:val="253E0ADC"/>
    <w:lvl w:ilvl="0">
      <w:start w:val="1"/>
      <w:numFmt w:val="lowerLetter"/>
      <w:lvlText w:val="%1."/>
      <w:lvlJc w:val="left"/>
      <w:pPr>
        <w:tabs>
          <w:tab w:val="num" w:pos="1440"/>
        </w:tabs>
        <w:ind w:left="1440" w:hanging="720"/>
      </w:pPr>
    </w:lvl>
  </w:abstractNum>
  <w:abstractNum w:abstractNumId="5" w15:restartNumberingAfterBreak="0">
    <w:nsid w:val="60E74EE9"/>
    <w:multiLevelType w:val="singleLevel"/>
    <w:tmpl w:val="09C049BC"/>
    <w:lvl w:ilvl="0">
      <w:start w:val="1"/>
      <w:numFmt w:val="lowerLetter"/>
      <w:lvlText w:val="%1."/>
      <w:lvlJc w:val="left"/>
      <w:pPr>
        <w:tabs>
          <w:tab w:val="num" w:pos="1440"/>
        </w:tabs>
        <w:ind w:left="1440" w:hanging="720"/>
      </w:pPr>
    </w:lvl>
  </w:abstractNum>
  <w:num w:numId="1">
    <w:abstractNumId w:val="2"/>
  </w:num>
  <w:num w:numId="2">
    <w:abstractNumId w:val="2"/>
    <w:lvlOverride w:ilvl="0">
      <w:startOverride w:val="1"/>
    </w:lvlOverride>
  </w:num>
  <w:num w:numId="3">
    <w:abstractNumId w:val="5"/>
  </w:num>
  <w:num w:numId="4">
    <w:abstractNumId w:val="5"/>
    <w:lvlOverride w:ilvl="0">
      <w:startOverride w:val="1"/>
    </w:lvlOverride>
  </w:num>
  <w:num w:numId="5">
    <w:abstractNumId w:val="1"/>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num>
  <w:num w:numId="9">
    <w:abstractNumId w:val="0"/>
  </w:num>
  <w:num w:numId="10">
    <w:abstractNumId w:val="0"/>
    <w:lvlOverride w:ilvl="0">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DD0"/>
    <w:rsid w:val="0000571C"/>
    <w:rsid w:val="0002118C"/>
    <w:rsid w:val="000245E0"/>
    <w:rsid w:val="0007061C"/>
    <w:rsid w:val="00081CA8"/>
    <w:rsid w:val="000E4F98"/>
    <w:rsid w:val="00103310"/>
    <w:rsid w:val="00171B46"/>
    <w:rsid w:val="001A57DC"/>
    <w:rsid w:val="001C48D2"/>
    <w:rsid w:val="002236DB"/>
    <w:rsid w:val="002657FC"/>
    <w:rsid w:val="002A34DF"/>
    <w:rsid w:val="002B5378"/>
    <w:rsid w:val="00320646"/>
    <w:rsid w:val="00347FE9"/>
    <w:rsid w:val="00355CEF"/>
    <w:rsid w:val="003D4B1C"/>
    <w:rsid w:val="003E2487"/>
    <w:rsid w:val="003F47B7"/>
    <w:rsid w:val="0041383B"/>
    <w:rsid w:val="0044360A"/>
    <w:rsid w:val="00483E37"/>
    <w:rsid w:val="00530F12"/>
    <w:rsid w:val="005830AD"/>
    <w:rsid w:val="00591CF5"/>
    <w:rsid w:val="005A2146"/>
    <w:rsid w:val="005B72A4"/>
    <w:rsid w:val="005C2618"/>
    <w:rsid w:val="005F269E"/>
    <w:rsid w:val="00631BE3"/>
    <w:rsid w:val="00680B64"/>
    <w:rsid w:val="006A6F40"/>
    <w:rsid w:val="00725FA8"/>
    <w:rsid w:val="00751107"/>
    <w:rsid w:val="007F1EF8"/>
    <w:rsid w:val="008363CE"/>
    <w:rsid w:val="008A2C40"/>
    <w:rsid w:val="0092063B"/>
    <w:rsid w:val="00922A5A"/>
    <w:rsid w:val="00A26581"/>
    <w:rsid w:val="00A7227F"/>
    <w:rsid w:val="00AF3DD0"/>
    <w:rsid w:val="00B53673"/>
    <w:rsid w:val="00B555A8"/>
    <w:rsid w:val="00BE08AB"/>
    <w:rsid w:val="00C14E0E"/>
    <w:rsid w:val="00C65D50"/>
    <w:rsid w:val="00C7665B"/>
    <w:rsid w:val="00CD23EE"/>
    <w:rsid w:val="00D32355"/>
    <w:rsid w:val="00E87943"/>
    <w:rsid w:val="00EA5316"/>
    <w:rsid w:val="00EC2224"/>
    <w:rsid w:val="00ED2317"/>
    <w:rsid w:val="00EE0867"/>
    <w:rsid w:val="00F0558A"/>
    <w:rsid w:val="00F4288F"/>
    <w:rsid w:val="00F67AA1"/>
    <w:rsid w:val="00FA61BB"/>
    <w:rsid w:val="00FB2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FB356"/>
  <w15:docId w15:val="{5BE45EB1-0456-4B25-872F-109C0DECD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5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57DC"/>
    <w:rPr>
      <w:color w:val="0000FF"/>
      <w:u w:val="single"/>
    </w:rPr>
  </w:style>
  <w:style w:type="character" w:styleId="FollowedHyperlink">
    <w:name w:val="FollowedHyperlink"/>
    <w:basedOn w:val="DefaultParagraphFont"/>
    <w:rsid w:val="001A57D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milesfinney.net/410/home/pricing.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lesfinney.net/410/article/water.pdf" TargetMode="External"/><Relationship Id="rId11" Type="http://schemas.openxmlformats.org/officeDocument/2006/relationships/oleObject" Target="embeddings/oleObject3.bin"/><Relationship Id="rId5" Type="http://schemas.openxmlformats.org/officeDocument/2006/relationships/hyperlink" Target="http://milesfinney.net/410/schedule.html" TargetMode="External"/><Relationship Id="rId10" Type="http://schemas.openxmlformats.org/officeDocument/2006/relationships/hyperlink" Target="http://milesfinney.net/410/home/g2.pdf"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Econ 410 - First Homework Assignment</vt:lpstr>
    </vt:vector>
  </TitlesOfParts>
  <Company>CSLA</Company>
  <LinksUpToDate>false</LinksUpToDate>
  <CharactersWithSpaces>4836</CharactersWithSpaces>
  <SharedDoc>false</SharedDoc>
  <HLinks>
    <vt:vector size="12" baseType="variant">
      <vt:variant>
        <vt:i4>1966103</vt:i4>
      </vt:variant>
      <vt:variant>
        <vt:i4>9</vt:i4>
      </vt:variant>
      <vt:variant>
        <vt:i4>0</vt:i4>
      </vt:variant>
      <vt:variant>
        <vt:i4>5</vt:i4>
      </vt:variant>
      <vt:variant>
        <vt:lpwstr>http://instructional1.calstatela.edu/mfinney/Courses/410/home/g2.htm</vt:lpwstr>
      </vt:variant>
      <vt:variant>
        <vt:lpwstr/>
      </vt:variant>
      <vt:variant>
        <vt:i4>1900567</vt:i4>
      </vt:variant>
      <vt:variant>
        <vt:i4>0</vt:i4>
      </vt:variant>
      <vt:variant>
        <vt:i4>0</vt:i4>
      </vt:variant>
      <vt:variant>
        <vt:i4>5</vt:i4>
      </vt:variant>
      <vt:variant>
        <vt:lpwstr>http://instructional1.calstatela.edu/mfinney/Courses/410/home/g1.htm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410 - First Homework Assignment</dc:title>
  <dc:creator>csla</dc:creator>
  <cp:lastModifiedBy>Finney, Miles</cp:lastModifiedBy>
  <cp:revision>2</cp:revision>
  <cp:lastPrinted>2017-01-28T00:17:00Z</cp:lastPrinted>
  <dcterms:created xsi:type="dcterms:W3CDTF">2021-02-17T19:12:00Z</dcterms:created>
  <dcterms:modified xsi:type="dcterms:W3CDTF">2021-02-17T19:12:00Z</dcterms:modified>
</cp:coreProperties>
</file>