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E" w:rsidRDefault="0038673E">
      <w:pPr>
        <w:rPr>
          <w:sz w:val="24"/>
        </w:rPr>
      </w:pPr>
      <w:r>
        <w:rPr>
          <w:sz w:val="24"/>
          <w:u w:val="single"/>
        </w:rPr>
        <w:t>Some Rules of Differentiation for a Function of One Variable</w:t>
      </w:r>
    </w:p>
    <w:p w:rsidR="0038673E" w:rsidRDefault="0038673E">
      <w:pPr>
        <w:rPr>
          <w:sz w:val="24"/>
        </w:rPr>
      </w:pPr>
    </w:p>
    <w:p w:rsidR="0038673E" w:rsidRDefault="0038673E">
      <w:pPr>
        <w:rPr>
          <w:sz w:val="24"/>
        </w:rPr>
      </w:pPr>
      <w:r>
        <w:rPr>
          <w:sz w:val="24"/>
        </w:rPr>
        <w:t>Power Function Rule:</w:t>
      </w:r>
    </w:p>
    <w:p w:rsidR="0038673E" w:rsidRDefault="0038673E">
      <w:pPr>
        <w:rPr>
          <w:sz w:val="24"/>
        </w:rPr>
      </w:pPr>
    </w:p>
    <w:p w:rsidR="0038673E" w:rsidRDefault="0038673E">
      <w:pPr>
        <w:ind w:firstLine="720"/>
        <w:rPr>
          <w:sz w:val="24"/>
        </w:rPr>
      </w:pPr>
      <w:r>
        <w:rPr>
          <w:position w:val="-44"/>
          <w:sz w:val="24"/>
        </w:rPr>
        <w:object w:dxaOrig="207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50pt" o:ole="" fillcolor="window">
            <v:imagedata r:id="rId5" o:title=""/>
          </v:shape>
          <o:OLEObject Type="Embed" ProgID="Equation.3" ShapeID="_x0000_i1025" DrawAspect="Content" ObjectID="_1578294065" r:id="rId6"/>
        </w:object>
      </w:r>
    </w:p>
    <w:p w:rsidR="0038673E" w:rsidRDefault="0038673E">
      <w:pPr>
        <w:ind w:firstLine="720"/>
        <w:rPr>
          <w:sz w:val="24"/>
        </w:rPr>
      </w:pPr>
    </w:p>
    <w:p w:rsidR="00B514A1" w:rsidRDefault="00D83731" w:rsidP="000A7B1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y</w:t>
      </w:r>
      <w:r w:rsidR="00B514A1">
        <w:rPr>
          <w:sz w:val="24"/>
        </w:rPr>
        <w:t>=</w:t>
      </w:r>
      <w:r w:rsidR="00302B1B">
        <w:rPr>
          <w:sz w:val="24"/>
        </w:rPr>
        <w:t>x</w:t>
      </w:r>
      <w:r w:rsidR="00B514A1">
        <w:rPr>
          <w:sz w:val="24"/>
          <w:vertAlign w:val="superscript"/>
        </w:rPr>
        <w:t>2</w:t>
      </w:r>
    </w:p>
    <w:p w:rsidR="000A7B1B" w:rsidRDefault="000A7B1B" w:rsidP="000A7B1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y=x</w:t>
      </w:r>
      <w:r>
        <w:rPr>
          <w:sz w:val="24"/>
          <w:vertAlign w:val="superscript"/>
        </w:rPr>
        <w:t>1/2</w:t>
      </w:r>
    </w:p>
    <w:p w:rsidR="000A7B1B" w:rsidRDefault="000A7B1B" w:rsidP="000A7B1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y=1/x</w:t>
      </w:r>
    </w:p>
    <w:p w:rsidR="000A7B1B" w:rsidRPr="00321381" w:rsidRDefault="000A7B1B" w:rsidP="000A7B1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y=x</w:t>
      </w:r>
      <w:r>
        <w:rPr>
          <w:sz w:val="24"/>
          <w:vertAlign w:val="superscript"/>
        </w:rPr>
        <w:t>-3/4</w:t>
      </w:r>
    </w:p>
    <w:p w:rsidR="000A7B1B" w:rsidRDefault="000A7B1B" w:rsidP="000A7B1B">
      <w:pPr>
        <w:numPr>
          <w:ilvl w:val="0"/>
          <w:numId w:val="8"/>
        </w:numPr>
        <w:rPr>
          <w:sz w:val="24"/>
        </w:rPr>
      </w:pPr>
      <w:r>
        <w:rPr>
          <w:sz w:val="24"/>
        </w:rPr>
        <w:t>y=x</w:t>
      </w:r>
      <w:r w:rsidR="00CC365D">
        <w:rPr>
          <w:sz w:val="24"/>
          <w:vertAlign w:val="superscript"/>
        </w:rPr>
        <w:t>3</w:t>
      </w:r>
    </w:p>
    <w:p w:rsidR="0038673E" w:rsidRDefault="0038673E" w:rsidP="000A7B1B">
      <w:pPr>
        <w:rPr>
          <w:sz w:val="24"/>
          <w:vertAlign w:val="superscript"/>
        </w:rPr>
      </w:pPr>
    </w:p>
    <w:p w:rsidR="0038673E" w:rsidRDefault="0038673E">
      <w:pPr>
        <w:rPr>
          <w:sz w:val="24"/>
        </w:rPr>
      </w:pPr>
    </w:p>
    <w:p w:rsidR="0038673E" w:rsidRDefault="0038673E">
      <w:pPr>
        <w:rPr>
          <w:sz w:val="24"/>
        </w:rPr>
      </w:pPr>
      <w:r>
        <w:rPr>
          <w:sz w:val="24"/>
        </w:rPr>
        <w:t>Sum Difference Rule:</w:t>
      </w:r>
    </w:p>
    <w:p w:rsidR="0038673E" w:rsidRDefault="0038673E">
      <w:pPr>
        <w:rPr>
          <w:sz w:val="24"/>
        </w:rPr>
      </w:pPr>
    </w:p>
    <w:p w:rsidR="0038673E" w:rsidRDefault="0038673E">
      <w:pPr>
        <w:ind w:firstLine="720"/>
        <w:rPr>
          <w:sz w:val="24"/>
        </w:rPr>
      </w:pPr>
      <w:r>
        <w:rPr>
          <w:position w:val="-42"/>
          <w:sz w:val="24"/>
        </w:rPr>
        <w:object w:dxaOrig="5179" w:dyaOrig="960">
          <v:shape id="_x0000_i1026" type="#_x0000_t75" style="width:259pt;height:48pt" o:ole="" fillcolor="window">
            <v:imagedata r:id="rId7" o:title=""/>
          </v:shape>
          <o:OLEObject Type="Embed" ProgID="Equation.3" ShapeID="_x0000_i1026" DrawAspect="Content" ObjectID="_1578294066" r:id="rId8"/>
        </w:object>
      </w:r>
    </w:p>
    <w:p w:rsidR="0038673E" w:rsidRDefault="0038673E">
      <w:pPr>
        <w:ind w:firstLine="720"/>
        <w:rPr>
          <w:sz w:val="24"/>
        </w:rPr>
      </w:pPr>
    </w:p>
    <w:p w:rsidR="0038673E" w:rsidRDefault="003867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y=250x-.25x</w:t>
      </w:r>
      <w:r>
        <w:rPr>
          <w:sz w:val="24"/>
          <w:vertAlign w:val="superscript"/>
        </w:rPr>
        <w:t>2</w:t>
      </w:r>
    </w:p>
    <w:p w:rsidR="0038673E" w:rsidRDefault="003867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C=Q</w:t>
      </w:r>
      <w:r>
        <w:rPr>
          <w:sz w:val="24"/>
          <w:vertAlign w:val="superscript"/>
        </w:rPr>
        <w:t>3</w:t>
      </w:r>
      <w:r>
        <w:rPr>
          <w:sz w:val="24"/>
        </w:rPr>
        <w:t>-4Q</w:t>
      </w:r>
      <w:r>
        <w:rPr>
          <w:sz w:val="24"/>
          <w:vertAlign w:val="superscript"/>
        </w:rPr>
        <w:t>2</w:t>
      </w:r>
      <w:r>
        <w:rPr>
          <w:sz w:val="24"/>
        </w:rPr>
        <w:t>+10Q+75</w:t>
      </w:r>
    </w:p>
    <w:p w:rsidR="0038673E" w:rsidRDefault="0038673E">
      <w:pPr>
        <w:rPr>
          <w:sz w:val="24"/>
        </w:rPr>
      </w:pPr>
    </w:p>
    <w:p w:rsidR="0038673E" w:rsidRDefault="0038673E">
      <w:pPr>
        <w:rPr>
          <w:sz w:val="24"/>
        </w:rPr>
      </w:pPr>
    </w:p>
    <w:p w:rsidR="0038673E" w:rsidRDefault="0038673E">
      <w:pPr>
        <w:rPr>
          <w:sz w:val="24"/>
        </w:rPr>
      </w:pPr>
      <w:r>
        <w:rPr>
          <w:sz w:val="24"/>
        </w:rPr>
        <w:t>Product Rule:</w:t>
      </w:r>
    </w:p>
    <w:p w:rsidR="0038673E" w:rsidRDefault="0038673E">
      <w:pPr>
        <w:rPr>
          <w:sz w:val="24"/>
        </w:rPr>
      </w:pPr>
    </w:p>
    <w:p w:rsidR="0038673E" w:rsidRDefault="0038673E">
      <w:pPr>
        <w:ind w:firstLine="810"/>
        <w:rPr>
          <w:sz w:val="24"/>
        </w:rPr>
      </w:pPr>
      <w:r>
        <w:rPr>
          <w:position w:val="-60"/>
          <w:sz w:val="24"/>
        </w:rPr>
        <w:object w:dxaOrig="5080" w:dyaOrig="1320">
          <v:shape id="_x0000_i1027" type="#_x0000_t75" style="width:254.5pt;height:66pt" o:ole="" fillcolor="window">
            <v:imagedata r:id="rId9" o:title=""/>
          </v:shape>
          <o:OLEObject Type="Embed" ProgID="Equation.3" ShapeID="_x0000_i1027" DrawAspect="Content" ObjectID="_1578294067" r:id="rId10"/>
        </w:object>
      </w:r>
    </w:p>
    <w:p w:rsidR="0038673E" w:rsidRDefault="0038673E">
      <w:pPr>
        <w:rPr>
          <w:sz w:val="24"/>
        </w:rPr>
      </w:pPr>
    </w:p>
    <w:p w:rsidR="0038673E" w:rsidRDefault="0038673E">
      <w:pPr>
        <w:rPr>
          <w:sz w:val="24"/>
        </w:rPr>
      </w:pPr>
    </w:p>
    <w:p w:rsidR="0038673E" w:rsidRDefault="0038673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y=(2x+3)(3x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38673E" w:rsidRDefault="0038673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y=(3x+11)(6x</w:t>
      </w:r>
      <w:r>
        <w:rPr>
          <w:sz w:val="24"/>
          <w:vertAlign w:val="superscript"/>
        </w:rPr>
        <w:t>2</w:t>
      </w:r>
      <w:r>
        <w:rPr>
          <w:sz w:val="24"/>
        </w:rPr>
        <w:t>-5x)</w:t>
      </w:r>
    </w:p>
    <w:p w:rsidR="0038673E" w:rsidRDefault="0038673E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Quotient Rule:</w:t>
      </w:r>
    </w:p>
    <w:p w:rsidR="0038673E" w:rsidRDefault="0038673E">
      <w:pPr>
        <w:rPr>
          <w:sz w:val="24"/>
        </w:rPr>
      </w:pPr>
    </w:p>
    <w:p w:rsidR="0038673E" w:rsidRDefault="0038673E" w:rsidP="0091795D">
      <w:pPr>
        <w:ind w:left="720"/>
        <w:rPr>
          <w:sz w:val="24"/>
        </w:rPr>
      </w:pPr>
      <w:r>
        <w:rPr>
          <w:position w:val="-62"/>
          <w:sz w:val="24"/>
        </w:rPr>
        <w:object w:dxaOrig="3340" w:dyaOrig="1359">
          <v:shape id="_x0000_i1028" type="#_x0000_t75" style="width:167.5pt;height:68pt" o:ole="" fillcolor="window">
            <v:imagedata r:id="rId11" o:title=""/>
          </v:shape>
          <o:OLEObject Type="Embed" ProgID="Equation.3" ShapeID="_x0000_i1028" DrawAspect="Content" ObjectID="_1578294068" r:id="rId12"/>
        </w:object>
      </w:r>
    </w:p>
    <w:p w:rsidR="0038673E" w:rsidRDefault="0038673E">
      <w:pPr>
        <w:rPr>
          <w:sz w:val="24"/>
        </w:rPr>
      </w:pPr>
    </w:p>
    <w:p w:rsidR="0038673E" w:rsidRDefault="0038673E">
      <w:pPr>
        <w:numPr>
          <w:ilvl w:val="0"/>
          <w:numId w:val="5"/>
        </w:numPr>
        <w:rPr>
          <w:sz w:val="24"/>
        </w:rPr>
      </w:pPr>
      <w:r>
        <w:rPr>
          <w:position w:val="-24"/>
          <w:sz w:val="24"/>
        </w:rPr>
        <w:object w:dxaOrig="940" w:dyaOrig="620">
          <v:shape id="_x0000_i1029" type="#_x0000_t75" style="width:47pt;height:31pt" o:ole="" fillcolor="window">
            <v:imagedata r:id="rId13" o:title=""/>
          </v:shape>
          <o:OLEObject Type="Embed" ProgID="Equation.3" ShapeID="_x0000_i1029" DrawAspect="Content" ObjectID="_1578294069" r:id="rId14"/>
        </w:object>
      </w:r>
    </w:p>
    <w:p w:rsidR="0038673E" w:rsidRDefault="0038673E">
      <w:pPr>
        <w:numPr>
          <w:ilvl w:val="0"/>
          <w:numId w:val="5"/>
        </w:numPr>
        <w:rPr>
          <w:sz w:val="24"/>
        </w:rPr>
      </w:pPr>
      <w:r>
        <w:rPr>
          <w:position w:val="-24"/>
          <w:sz w:val="24"/>
        </w:rPr>
        <w:object w:dxaOrig="960" w:dyaOrig="660">
          <v:shape id="_x0000_i1030" type="#_x0000_t75" style="width:48pt;height:33pt" o:ole="" fillcolor="window">
            <v:imagedata r:id="rId15" o:title=""/>
          </v:shape>
          <o:OLEObject Type="Embed" ProgID="Equation.3" ShapeID="_x0000_i1030" DrawAspect="Content" ObjectID="_1578294070" r:id="rId16"/>
        </w:object>
      </w:r>
    </w:p>
    <w:p w:rsidR="0038673E" w:rsidRPr="0091795D" w:rsidRDefault="0038673E">
      <w:pPr>
        <w:rPr>
          <w:sz w:val="24"/>
        </w:rPr>
      </w:pPr>
      <w:bookmarkStart w:id="0" w:name="_GoBack"/>
      <w:bookmarkEnd w:id="0"/>
    </w:p>
    <w:p w:rsidR="0038673E" w:rsidRPr="0091795D" w:rsidRDefault="0038673E">
      <w:pPr>
        <w:rPr>
          <w:sz w:val="24"/>
          <w:u w:val="single"/>
        </w:rPr>
      </w:pPr>
      <w:r w:rsidRPr="0091795D">
        <w:rPr>
          <w:sz w:val="24"/>
          <w:u w:val="single"/>
        </w:rPr>
        <w:t>Partial Derivatives</w:t>
      </w:r>
      <w:r w:rsidR="0091795D" w:rsidRPr="0091795D">
        <w:rPr>
          <w:sz w:val="24"/>
          <w:u w:val="single"/>
        </w:rPr>
        <w:t xml:space="preserve"> for a Function of More Than One Variable</w:t>
      </w:r>
    </w:p>
    <w:p w:rsidR="0038673E" w:rsidRDefault="0038673E">
      <w:pPr>
        <w:rPr>
          <w:sz w:val="24"/>
        </w:rPr>
      </w:pPr>
    </w:p>
    <w:p w:rsidR="0038673E" w:rsidRDefault="00D83731">
      <w:pPr>
        <w:numPr>
          <w:ilvl w:val="0"/>
          <w:numId w:val="6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</w:rPr>
          <m:t>=3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-4</m:t>
        </m:r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3</m:t>
            </m:r>
          </m:sup>
        </m:sSubSup>
      </m:oMath>
    </w:p>
    <w:p w:rsidR="0038673E" w:rsidRDefault="0038673E">
      <w:pPr>
        <w:numPr>
          <w:ilvl w:val="0"/>
          <w:numId w:val="6"/>
        </w:numPr>
        <w:rPr>
          <w:sz w:val="24"/>
        </w:rPr>
      </w:pPr>
      <w:r>
        <w:rPr>
          <w:position w:val="-10"/>
          <w:sz w:val="24"/>
        </w:rPr>
        <w:object w:dxaOrig="3220" w:dyaOrig="360">
          <v:shape id="_x0000_i1031" type="#_x0000_t75" style="width:161.5pt;height:17.5pt" o:ole="" fillcolor="window">
            <v:imagedata r:id="rId17" o:title=""/>
          </v:shape>
          <o:OLEObject Type="Embed" ProgID="Equation.3" ShapeID="_x0000_i1031" DrawAspect="Content" ObjectID="_1578294071" r:id="rId18"/>
        </w:object>
      </w:r>
    </w:p>
    <w:p w:rsidR="000034A3" w:rsidRDefault="00965419" w:rsidP="000034A3">
      <w:pPr>
        <w:numPr>
          <w:ilvl w:val="0"/>
          <w:numId w:val="6"/>
        </w:numPr>
        <w:rPr>
          <w:sz w:val="24"/>
        </w:rPr>
      </w:pPr>
      <w:r>
        <w:rPr>
          <w:position w:val="-10"/>
          <w:sz w:val="24"/>
        </w:rPr>
        <w:object w:dxaOrig="2980" w:dyaOrig="360">
          <v:shape id="_x0000_i1032" type="#_x0000_t75" style="width:149pt;height:17.5pt" o:ole="" fillcolor="window">
            <v:imagedata r:id="rId19" o:title=""/>
          </v:shape>
          <o:OLEObject Type="Embed" ProgID="Equation.3" ShapeID="_x0000_i1032" DrawAspect="Content" ObjectID="_1578294072" r:id="rId20"/>
        </w:object>
      </w:r>
    </w:p>
    <w:p w:rsidR="000034A3" w:rsidRDefault="000034A3" w:rsidP="000034A3">
      <w:pPr>
        <w:ind w:left="1080"/>
        <w:rPr>
          <w:sz w:val="24"/>
        </w:rPr>
      </w:pPr>
    </w:p>
    <w:sectPr w:rsidR="000034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51"/>
    <w:multiLevelType w:val="singleLevel"/>
    <w:tmpl w:val="D8F02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1DA0915"/>
    <w:multiLevelType w:val="singleLevel"/>
    <w:tmpl w:val="34DEB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4016D5B"/>
    <w:multiLevelType w:val="singleLevel"/>
    <w:tmpl w:val="12FE17D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FA20C6E"/>
    <w:multiLevelType w:val="singleLevel"/>
    <w:tmpl w:val="25F6AF2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8CE7317"/>
    <w:multiLevelType w:val="singleLevel"/>
    <w:tmpl w:val="1E585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5D37B75"/>
    <w:multiLevelType w:val="singleLevel"/>
    <w:tmpl w:val="24901F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524F6272"/>
    <w:multiLevelType w:val="hybridMultilevel"/>
    <w:tmpl w:val="3A1EE658"/>
    <w:lvl w:ilvl="0" w:tplc="9760D8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B0954F9"/>
    <w:multiLevelType w:val="singleLevel"/>
    <w:tmpl w:val="1ABE2C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5D"/>
    <w:rsid w:val="000034A3"/>
    <w:rsid w:val="000A7B1B"/>
    <w:rsid w:val="00111217"/>
    <w:rsid w:val="002841AC"/>
    <w:rsid w:val="00302B1B"/>
    <w:rsid w:val="0038673E"/>
    <w:rsid w:val="006C4BF8"/>
    <w:rsid w:val="00837A0B"/>
    <w:rsid w:val="008D6537"/>
    <w:rsid w:val="0091795D"/>
    <w:rsid w:val="00965419"/>
    <w:rsid w:val="00B514A1"/>
    <w:rsid w:val="00CC365D"/>
    <w:rsid w:val="00D83731"/>
    <w:rsid w:val="00E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88EF2-3786-4198-B6DF-9A457B0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Rules of Differentiation for a Function of One Variable</vt:lpstr>
    </vt:vector>
  </TitlesOfParts>
  <Company>CSLA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Rules of Differentiation for a Function of One Variable</dc:title>
  <dc:subject/>
  <dc:creator>csla</dc:creator>
  <cp:keywords/>
  <dc:description/>
  <cp:lastModifiedBy>Finney, Miles M</cp:lastModifiedBy>
  <cp:revision>1</cp:revision>
  <cp:lastPrinted>1999-12-15T18:41:00Z</cp:lastPrinted>
  <dcterms:created xsi:type="dcterms:W3CDTF">2018-01-24T18:14:00Z</dcterms:created>
  <dcterms:modified xsi:type="dcterms:W3CDTF">2018-01-24T18:15:00Z</dcterms:modified>
</cp:coreProperties>
</file>