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8373A" w14:textId="1D68DB82" w:rsidR="001D5C0F" w:rsidRPr="001D5C0F" w:rsidRDefault="001D5C0F">
      <w:pPr>
        <w:rPr>
          <w:rFonts w:ascii="Arial" w:hAnsi="Arial" w:cs="Arial"/>
          <w:b/>
          <w:bCs/>
          <w:color w:val="C45911" w:themeColor="accent2" w:themeShade="BF"/>
          <w:sz w:val="24"/>
          <w:szCs w:val="24"/>
        </w:rPr>
      </w:pPr>
      <w:r w:rsidRPr="001D5C0F">
        <w:rPr>
          <w:rFonts w:ascii="Arial" w:hAnsi="Arial" w:cs="Arial"/>
          <w:b/>
          <w:bCs/>
          <w:color w:val="C45911" w:themeColor="accent2" w:themeShade="BF"/>
          <w:sz w:val="24"/>
          <w:szCs w:val="24"/>
        </w:rPr>
        <w:t>The Clean Air Act</w:t>
      </w:r>
    </w:p>
    <w:p w14:paraId="6247BFD4" w14:textId="36A8AD96" w:rsidR="00004F42" w:rsidRPr="00C0573A" w:rsidRDefault="006609BC" w:rsidP="00916AA4">
      <w:pPr>
        <w:spacing w:after="100" w:line="240" w:lineRule="auto"/>
        <w:contextualSpacing/>
        <w:rPr>
          <w:rFonts w:ascii="Arial" w:hAnsi="Arial" w:cs="Arial"/>
        </w:rPr>
      </w:pPr>
      <w:r w:rsidRPr="00C0573A">
        <w:rPr>
          <w:rFonts w:ascii="Arial" w:hAnsi="Arial" w:cs="Arial"/>
        </w:rPr>
        <w:t xml:space="preserve">The </w:t>
      </w:r>
      <w:r w:rsidRPr="00C0573A">
        <w:rPr>
          <w:rFonts w:ascii="Arial" w:hAnsi="Arial" w:cs="Arial"/>
          <w:b/>
        </w:rPr>
        <w:t>Clean Air Act</w:t>
      </w:r>
      <w:r w:rsidRPr="00C0573A">
        <w:rPr>
          <w:rFonts w:ascii="Arial" w:hAnsi="Arial" w:cs="Arial"/>
        </w:rPr>
        <w:t xml:space="preserve"> identifies these pollutants as “criteria pollutants”</w:t>
      </w:r>
    </w:p>
    <w:p w14:paraId="759725D1" w14:textId="77777777" w:rsidR="00694336" w:rsidRDefault="006609BC" w:rsidP="00916AA4">
      <w:pPr>
        <w:spacing w:after="100" w:line="240" w:lineRule="auto"/>
        <w:contextualSpacing/>
        <w:rPr>
          <w:rFonts w:ascii="Arial" w:hAnsi="Arial" w:cs="Arial"/>
        </w:rPr>
      </w:pPr>
      <w:r w:rsidRPr="00C0573A">
        <w:rPr>
          <w:rFonts w:ascii="Arial" w:hAnsi="Arial" w:cs="Arial"/>
        </w:rPr>
        <w:t>Ozone (O</w:t>
      </w:r>
      <w:r w:rsidRPr="00C0573A">
        <w:rPr>
          <w:rFonts w:ascii="Arial" w:hAnsi="Arial" w:cs="Arial"/>
          <w:vertAlign w:val="subscript"/>
        </w:rPr>
        <w:t>3</w:t>
      </w:r>
      <w:r w:rsidRPr="00C0573A">
        <w:rPr>
          <w:rFonts w:ascii="Arial" w:hAnsi="Arial" w:cs="Arial"/>
        </w:rPr>
        <w:t>), sulfur dioxide (SO</w:t>
      </w:r>
      <w:r w:rsidRPr="00C0573A">
        <w:rPr>
          <w:rFonts w:ascii="Arial" w:hAnsi="Arial" w:cs="Arial"/>
          <w:vertAlign w:val="subscript"/>
        </w:rPr>
        <w:t>2</w:t>
      </w:r>
      <w:r w:rsidRPr="00C0573A">
        <w:rPr>
          <w:rFonts w:ascii="Arial" w:hAnsi="Arial" w:cs="Arial"/>
        </w:rPr>
        <w:t>), nitrogen oxides (NO</w:t>
      </w:r>
      <w:r w:rsidRPr="00C0573A">
        <w:rPr>
          <w:rFonts w:ascii="Arial" w:hAnsi="Arial" w:cs="Arial"/>
          <w:vertAlign w:val="subscript"/>
        </w:rPr>
        <w:t>x</w:t>
      </w:r>
      <w:r w:rsidRPr="00C0573A">
        <w:rPr>
          <w:rFonts w:ascii="Arial" w:hAnsi="Arial" w:cs="Arial"/>
        </w:rPr>
        <w:t>), particulate matter (PM</w:t>
      </w:r>
      <w:r w:rsidRPr="00C0573A">
        <w:rPr>
          <w:rFonts w:ascii="Arial" w:hAnsi="Arial" w:cs="Arial"/>
          <w:vertAlign w:val="subscript"/>
        </w:rPr>
        <w:t>10</w:t>
      </w:r>
      <w:r w:rsidRPr="00C0573A">
        <w:rPr>
          <w:rFonts w:ascii="Arial" w:hAnsi="Arial" w:cs="Arial"/>
        </w:rPr>
        <w:t>), carbon monoxide (CO)</w:t>
      </w:r>
      <w:r w:rsidR="00C0573A">
        <w:rPr>
          <w:rFonts w:ascii="Arial" w:hAnsi="Arial" w:cs="Arial"/>
        </w:rPr>
        <w:t xml:space="preserve">, </w:t>
      </w:r>
      <w:r w:rsidRPr="00C0573A">
        <w:rPr>
          <w:rFonts w:ascii="Arial" w:hAnsi="Arial" w:cs="Arial"/>
        </w:rPr>
        <w:t>lead (P</w:t>
      </w:r>
      <w:r w:rsidRPr="00C0573A">
        <w:rPr>
          <w:rFonts w:ascii="Arial" w:hAnsi="Arial" w:cs="Arial"/>
          <w:vertAlign w:val="subscript"/>
        </w:rPr>
        <w:t>b</w:t>
      </w:r>
      <w:r w:rsidRPr="00C0573A">
        <w:rPr>
          <w:rFonts w:ascii="Arial" w:hAnsi="Arial" w:cs="Arial"/>
        </w:rPr>
        <w:t>)</w:t>
      </w:r>
    </w:p>
    <w:p w14:paraId="4292C227" w14:textId="77777777" w:rsidR="00C0573A" w:rsidRPr="00C0573A" w:rsidRDefault="00C0573A" w:rsidP="00916AA4">
      <w:pPr>
        <w:spacing w:after="100" w:line="240" w:lineRule="auto"/>
        <w:contextualSpacing/>
        <w:rPr>
          <w:rFonts w:ascii="Arial" w:hAnsi="Arial" w:cs="Arial"/>
        </w:rPr>
      </w:pPr>
    </w:p>
    <w:p w14:paraId="132F3C7F" w14:textId="77777777" w:rsidR="006609BC" w:rsidRPr="00C0573A" w:rsidRDefault="006609BC" w:rsidP="00916AA4">
      <w:pPr>
        <w:spacing w:after="100" w:line="240" w:lineRule="auto"/>
        <w:contextualSpacing/>
        <w:rPr>
          <w:rFonts w:ascii="Arial" w:hAnsi="Arial" w:cs="Arial"/>
        </w:rPr>
      </w:pPr>
      <w:r w:rsidRPr="00C0573A">
        <w:rPr>
          <w:rFonts w:ascii="Arial" w:hAnsi="Arial" w:cs="Arial"/>
        </w:rPr>
        <w:t>There are 1000’</w:t>
      </w:r>
      <w:r w:rsidR="004314D0" w:rsidRPr="00C0573A">
        <w:rPr>
          <w:rFonts w:ascii="Arial" w:hAnsi="Arial" w:cs="Arial"/>
        </w:rPr>
        <w:t>s of natural and human-</w:t>
      </w:r>
      <w:r w:rsidRPr="00C0573A">
        <w:rPr>
          <w:rFonts w:ascii="Arial" w:hAnsi="Arial" w:cs="Arial"/>
        </w:rPr>
        <w:t xml:space="preserve">made </w:t>
      </w:r>
      <w:r w:rsidR="00FB041E" w:rsidRPr="00C0573A">
        <w:rPr>
          <w:rFonts w:ascii="Arial" w:hAnsi="Arial" w:cs="Arial"/>
        </w:rPr>
        <w:t>gases/chemical/fibers</w:t>
      </w:r>
      <w:r w:rsidRPr="00C0573A">
        <w:rPr>
          <w:rFonts w:ascii="Arial" w:hAnsi="Arial" w:cs="Arial"/>
        </w:rPr>
        <w:t xml:space="preserve"> etc. that are considered pollutants </w:t>
      </w:r>
    </w:p>
    <w:p w14:paraId="16307DF3" w14:textId="77777777" w:rsidR="006609BC" w:rsidRPr="00C0573A" w:rsidRDefault="006609BC" w:rsidP="00916AA4">
      <w:pPr>
        <w:pStyle w:val="ListParagraph"/>
        <w:numPr>
          <w:ilvl w:val="0"/>
          <w:numId w:val="1"/>
        </w:numPr>
        <w:spacing w:after="100" w:line="240" w:lineRule="auto"/>
        <w:rPr>
          <w:rFonts w:ascii="Arial" w:hAnsi="Arial" w:cs="Arial"/>
        </w:rPr>
      </w:pPr>
      <w:r w:rsidRPr="00C0573A">
        <w:rPr>
          <w:rFonts w:ascii="Arial" w:hAnsi="Arial" w:cs="Arial"/>
        </w:rPr>
        <w:t>What distinguish</w:t>
      </w:r>
      <w:r w:rsidR="00FB041E" w:rsidRPr="00C0573A">
        <w:rPr>
          <w:rFonts w:ascii="Arial" w:hAnsi="Arial" w:cs="Arial"/>
        </w:rPr>
        <w:t>es the criteria</w:t>
      </w:r>
      <w:r w:rsidRPr="00C0573A">
        <w:rPr>
          <w:rFonts w:ascii="Arial" w:hAnsi="Arial" w:cs="Arial"/>
        </w:rPr>
        <w:t xml:space="preserve"> pollutants from </w:t>
      </w:r>
      <w:r w:rsidR="00FB041E" w:rsidRPr="00C0573A">
        <w:rPr>
          <w:rFonts w:ascii="Arial" w:hAnsi="Arial" w:cs="Arial"/>
        </w:rPr>
        <w:t xml:space="preserve">the </w:t>
      </w:r>
      <w:r w:rsidRPr="00C0573A">
        <w:rPr>
          <w:rFonts w:ascii="Arial" w:hAnsi="Arial" w:cs="Arial"/>
        </w:rPr>
        <w:t>others?</w:t>
      </w:r>
    </w:p>
    <w:p w14:paraId="5D5C9463" w14:textId="77777777" w:rsidR="00FB041E" w:rsidRPr="00C0573A" w:rsidRDefault="00FB041E" w:rsidP="00FB041E">
      <w:pPr>
        <w:rPr>
          <w:rFonts w:ascii="Arial" w:hAnsi="Arial" w:cs="Arial"/>
          <w:b/>
          <w:u w:val="single"/>
        </w:rPr>
      </w:pPr>
      <w:r w:rsidRPr="00C0573A">
        <w:rPr>
          <w:rFonts w:ascii="Arial" w:hAnsi="Arial" w:cs="Arial"/>
          <w:b/>
          <w:u w:val="single"/>
        </w:rPr>
        <w:t>Standards</w:t>
      </w:r>
    </w:p>
    <w:p w14:paraId="43B5943F" w14:textId="77777777" w:rsidR="00FB041E" w:rsidRPr="00C0573A" w:rsidRDefault="00FB041E" w:rsidP="00FB041E">
      <w:pPr>
        <w:pStyle w:val="ListParagraph"/>
        <w:numPr>
          <w:ilvl w:val="0"/>
          <w:numId w:val="1"/>
        </w:numPr>
        <w:rPr>
          <w:rFonts w:ascii="Arial" w:hAnsi="Arial" w:cs="Arial"/>
        </w:rPr>
      </w:pPr>
      <w:r w:rsidRPr="00C0573A">
        <w:rPr>
          <w:rFonts w:ascii="Arial" w:hAnsi="Arial" w:cs="Arial"/>
        </w:rPr>
        <w:t>Define ambient standard.</w:t>
      </w:r>
    </w:p>
    <w:p w14:paraId="28051F83" w14:textId="77777777" w:rsidR="00FB041E" w:rsidRPr="00C0573A" w:rsidRDefault="00FB041E" w:rsidP="00FB041E">
      <w:pPr>
        <w:pStyle w:val="ListParagraph"/>
        <w:numPr>
          <w:ilvl w:val="0"/>
          <w:numId w:val="1"/>
        </w:numPr>
        <w:rPr>
          <w:rFonts w:ascii="Arial" w:hAnsi="Arial" w:cs="Arial"/>
        </w:rPr>
      </w:pPr>
      <w:r w:rsidRPr="00C0573A">
        <w:rPr>
          <w:rFonts w:ascii="Arial" w:hAnsi="Arial" w:cs="Arial"/>
        </w:rPr>
        <w:t>What is the difference between an ambient and emission standard?</w:t>
      </w:r>
    </w:p>
    <w:p w14:paraId="6796AA45" w14:textId="77777777" w:rsidR="00FB041E" w:rsidRPr="00C0573A" w:rsidRDefault="00FB041E" w:rsidP="00FB041E">
      <w:pPr>
        <w:spacing w:after="0" w:line="240" w:lineRule="auto"/>
        <w:rPr>
          <w:rFonts w:ascii="Arial" w:hAnsi="Arial" w:cs="Arial"/>
        </w:rPr>
      </w:pPr>
      <w:r w:rsidRPr="00C0573A">
        <w:rPr>
          <w:rFonts w:ascii="Arial" w:hAnsi="Arial" w:cs="Arial"/>
        </w:rPr>
        <w:t>Current EPA ambient standards for criteria pollutants:</w:t>
      </w:r>
    </w:p>
    <w:p w14:paraId="1A0F166D" w14:textId="77777777" w:rsidR="00FB041E" w:rsidRPr="00C0573A" w:rsidRDefault="00916AA4" w:rsidP="00C0573A">
      <w:pPr>
        <w:spacing w:after="80" w:line="240" w:lineRule="auto"/>
        <w:rPr>
          <w:rFonts w:ascii="Arial" w:hAnsi="Arial" w:cs="Arial"/>
        </w:rPr>
      </w:pPr>
      <w:hyperlink r:id="rId5" w:history="1">
        <w:r w:rsidR="00FB041E" w:rsidRPr="00C0573A">
          <w:rPr>
            <w:rStyle w:val="Hyperlink"/>
            <w:rFonts w:ascii="Arial" w:hAnsi="Arial" w:cs="Arial"/>
          </w:rPr>
          <w:t>https://www.epa.gov/criteria-air-pollutants/naaqs-table</w:t>
        </w:r>
      </w:hyperlink>
    </w:p>
    <w:p w14:paraId="4FDC02A7" w14:textId="77777777" w:rsidR="00FB041E" w:rsidRPr="00C0573A" w:rsidRDefault="00FB041E" w:rsidP="00C0573A">
      <w:pPr>
        <w:pStyle w:val="ListParagraph"/>
        <w:numPr>
          <w:ilvl w:val="0"/>
          <w:numId w:val="1"/>
        </w:numPr>
        <w:spacing w:after="80" w:line="240" w:lineRule="auto"/>
        <w:rPr>
          <w:rFonts w:ascii="Arial" w:hAnsi="Arial" w:cs="Arial"/>
        </w:rPr>
      </w:pPr>
      <w:r w:rsidRPr="00C0573A">
        <w:rPr>
          <w:rFonts w:ascii="Arial" w:hAnsi="Arial" w:cs="Arial"/>
        </w:rPr>
        <w:t xml:space="preserve">What does ppm mean?  ppb?  </w:t>
      </w:r>
      <w:r w:rsidRPr="00C0573A">
        <w:rPr>
          <w:rFonts w:ascii="Arial" w:hAnsi="Arial" w:cs="Arial"/>
          <w:color w:val="212121"/>
          <w:shd w:val="clear" w:color="auto" w:fill="E1F3F8"/>
        </w:rPr>
        <w:t>0.15 </w:t>
      </w:r>
      <w:proofErr w:type="spellStart"/>
      <w:r w:rsidRPr="00C0573A">
        <w:rPr>
          <w:rFonts w:ascii="Arial" w:hAnsi="Arial" w:cs="Arial"/>
          <w:color w:val="212121"/>
          <w:shd w:val="clear" w:color="auto" w:fill="E1F3F8"/>
        </w:rPr>
        <w:t>μg</w:t>
      </w:r>
      <w:proofErr w:type="spellEnd"/>
      <w:r w:rsidRPr="00C0573A">
        <w:rPr>
          <w:rFonts w:ascii="Arial" w:hAnsi="Arial" w:cs="Arial"/>
          <w:color w:val="212121"/>
          <w:shd w:val="clear" w:color="auto" w:fill="E1F3F8"/>
        </w:rPr>
        <w:t>/m</w:t>
      </w:r>
      <w:proofErr w:type="gramStart"/>
      <w:r w:rsidRPr="00C0573A">
        <w:rPr>
          <w:rFonts w:ascii="Arial" w:hAnsi="Arial" w:cs="Arial"/>
          <w:color w:val="212121"/>
          <w:vertAlign w:val="superscript"/>
        </w:rPr>
        <w:t xml:space="preserve">3 </w:t>
      </w:r>
      <w:r w:rsidRPr="00C0573A">
        <w:rPr>
          <w:rFonts w:ascii="Arial" w:hAnsi="Arial" w:cs="Arial"/>
        </w:rPr>
        <w:t>?</w:t>
      </w:r>
      <w:proofErr w:type="gramEnd"/>
      <w:r w:rsidRPr="00C0573A">
        <w:rPr>
          <w:rFonts w:ascii="Arial" w:hAnsi="Arial" w:cs="Arial"/>
        </w:rPr>
        <w:t xml:space="preserve">   </w:t>
      </w:r>
    </w:p>
    <w:p w14:paraId="465E9D34" w14:textId="77777777" w:rsidR="00FB041E" w:rsidRPr="00C0573A" w:rsidRDefault="00FB041E" w:rsidP="00C0573A">
      <w:pPr>
        <w:pStyle w:val="ListParagraph"/>
        <w:numPr>
          <w:ilvl w:val="0"/>
          <w:numId w:val="1"/>
        </w:numPr>
        <w:spacing w:after="80" w:line="240" w:lineRule="auto"/>
        <w:rPr>
          <w:rFonts w:ascii="Arial" w:hAnsi="Arial" w:cs="Arial"/>
        </w:rPr>
      </w:pPr>
      <w:r w:rsidRPr="00C0573A">
        <w:rPr>
          <w:rFonts w:ascii="Arial" w:hAnsi="Arial" w:cs="Arial"/>
        </w:rPr>
        <w:t>What is the difference between a primary and secondary ambient standard?</w:t>
      </w:r>
    </w:p>
    <w:p w14:paraId="36C1BA3E" w14:textId="77777777" w:rsidR="00FB041E" w:rsidRPr="00C0573A" w:rsidRDefault="00FB041E" w:rsidP="00C0573A">
      <w:pPr>
        <w:pStyle w:val="ListParagraph"/>
        <w:numPr>
          <w:ilvl w:val="0"/>
          <w:numId w:val="1"/>
        </w:numPr>
        <w:spacing w:after="80" w:line="240" w:lineRule="auto"/>
        <w:rPr>
          <w:rFonts w:ascii="Arial" w:hAnsi="Arial" w:cs="Arial"/>
        </w:rPr>
      </w:pPr>
      <w:r w:rsidRPr="00C0573A">
        <w:rPr>
          <w:rFonts w:ascii="Arial" w:hAnsi="Arial" w:cs="Arial"/>
        </w:rPr>
        <w:t>These standards have changed over time.  Why?</w:t>
      </w:r>
    </w:p>
    <w:p w14:paraId="4112BB02" w14:textId="77777777" w:rsidR="00FB041E" w:rsidRPr="00C0573A" w:rsidRDefault="00FB041E" w:rsidP="00C0573A">
      <w:pPr>
        <w:pStyle w:val="ListParagraph"/>
        <w:numPr>
          <w:ilvl w:val="0"/>
          <w:numId w:val="1"/>
        </w:numPr>
        <w:spacing w:after="80" w:line="240" w:lineRule="auto"/>
        <w:rPr>
          <w:rFonts w:ascii="Arial" w:hAnsi="Arial" w:cs="Arial"/>
        </w:rPr>
      </w:pPr>
      <w:r w:rsidRPr="00C0573A">
        <w:rPr>
          <w:rFonts w:ascii="Arial" w:hAnsi="Arial" w:cs="Arial"/>
        </w:rPr>
        <w:t xml:space="preserve">What is the </w:t>
      </w:r>
      <w:r w:rsidR="0090369D" w:rsidRPr="00C0573A">
        <w:rPr>
          <w:rFonts w:ascii="Arial" w:hAnsi="Arial" w:cs="Arial"/>
        </w:rPr>
        <w:t>primary and secondary standard for ozone?</w:t>
      </w:r>
    </w:p>
    <w:p w14:paraId="069D1771" w14:textId="77777777" w:rsidR="0090369D" w:rsidRPr="00C0573A" w:rsidRDefault="0090369D" w:rsidP="00C0573A">
      <w:pPr>
        <w:pStyle w:val="ListParagraph"/>
        <w:numPr>
          <w:ilvl w:val="0"/>
          <w:numId w:val="1"/>
        </w:numPr>
        <w:spacing w:after="80" w:line="240" w:lineRule="auto"/>
        <w:rPr>
          <w:rFonts w:ascii="Arial" w:hAnsi="Arial" w:cs="Arial"/>
        </w:rPr>
      </w:pPr>
      <w:r w:rsidRPr="00C0573A">
        <w:rPr>
          <w:rFonts w:ascii="Arial" w:hAnsi="Arial" w:cs="Arial"/>
        </w:rPr>
        <w:t>What is meant in the table by averaging time?</w:t>
      </w:r>
    </w:p>
    <w:p w14:paraId="53990A1D" w14:textId="77777777" w:rsidR="00C46872" w:rsidRDefault="0090369D" w:rsidP="00FB041E">
      <w:pPr>
        <w:rPr>
          <w:rFonts w:ascii="Arial" w:hAnsi="Arial" w:cs="Arial"/>
        </w:rPr>
      </w:pPr>
      <w:r w:rsidRPr="00C0573A">
        <w:rPr>
          <w:rFonts w:ascii="Arial" w:hAnsi="Arial" w:cs="Arial"/>
        </w:rPr>
        <w:t>The EPA mandates that the states achieve ambient standards in all counties for each criteria pollutant.</w:t>
      </w:r>
    </w:p>
    <w:p w14:paraId="3125DFFD" w14:textId="77777777" w:rsidR="009B0D88" w:rsidRPr="009B0D88" w:rsidRDefault="009B0D88" w:rsidP="009B0D88">
      <w:pPr>
        <w:pStyle w:val="ListParagraph"/>
        <w:numPr>
          <w:ilvl w:val="0"/>
          <w:numId w:val="1"/>
        </w:numPr>
        <w:rPr>
          <w:rFonts w:ascii="Arial" w:hAnsi="Arial" w:cs="Arial"/>
        </w:rPr>
      </w:pPr>
      <w:r w:rsidRPr="009B0D88">
        <w:rPr>
          <w:rFonts w:ascii="Arial" w:hAnsi="Arial" w:cs="Arial"/>
        </w:rPr>
        <w:t>What is meant by a county being out of compliance with respect to a criteria pollutant?</w:t>
      </w:r>
    </w:p>
    <w:p w14:paraId="150EC481" w14:textId="77777777" w:rsidR="00C46872" w:rsidRPr="00C0573A" w:rsidRDefault="0090369D" w:rsidP="00247BBC">
      <w:pPr>
        <w:pStyle w:val="ListParagraph"/>
        <w:numPr>
          <w:ilvl w:val="0"/>
          <w:numId w:val="1"/>
        </w:numPr>
        <w:rPr>
          <w:rFonts w:ascii="Arial" w:hAnsi="Arial" w:cs="Arial"/>
        </w:rPr>
      </w:pPr>
      <w:r w:rsidRPr="00C0573A">
        <w:rPr>
          <w:rFonts w:ascii="Arial" w:hAnsi="Arial" w:cs="Arial"/>
        </w:rPr>
        <w:t xml:space="preserve">How are states </w:t>
      </w:r>
      <w:r w:rsidRPr="00C0573A">
        <w:rPr>
          <w:rFonts w:ascii="Arial" w:hAnsi="Arial" w:cs="Arial"/>
          <w:i/>
        </w:rPr>
        <w:t>punished</w:t>
      </w:r>
      <w:r w:rsidRPr="00C0573A">
        <w:rPr>
          <w:rFonts w:ascii="Arial" w:hAnsi="Arial" w:cs="Arial"/>
        </w:rPr>
        <w:t xml:space="preserve"> </w:t>
      </w:r>
      <w:r w:rsidR="00CB0D8A">
        <w:rPr>
          <w:rFonts w:ascii="Arial" w:hAnsi="Arial" w:cs="Arial"/>
        </w:rPr>
        <w:t>if</w:t>
      </w:r>
      <w:r w:rsidR="009B0D88">
        <w:rPr>
          <w:rFonts w:ascii="Arial" w:hAnsi="Arial" w:cs="Arial"/>
        </w:rPr>
        <w:t xml:space="preserve"> counties are found out of compliance with respect to one or more criteria pollutants?</w:t>
      </w:r>
    </w:p>
    <w:p w14:paraId="7295494D" w14:textId="77777777" w:rsidR="00A17B87" w:rsidRPr="00C0573A" w:rsidRDefault="00A17B87" w:rsidP="009B0D88">
      <w:pPr>
        <w:pStyle w:val="ListParagraph"/>
        <w:numPr>
          <w:ilvl w:val="0"/>
          <w:numId w:val="1"/>
        </w:numPr>
        <w:rPr>
          <w:rFonts w:ascii="Arial" w:hAnsi="Arial" w:cs="Arial"/>
        </w:rPr>
      </w:pPr>
      <w:r w:rsidRPr="00C0573A">
        <w:rPr>
          <w:rFonts w:ascii="Arial" w:hAnsi="Arial" w:cs="Arial"/>
        </w:rPr>
        <w:t>Does the EPA directly regulate counties</w:t>
      </w:r>
      <w:r w:rsidR="00F2510A">
        <w:rPr>
          <w:rFonts w:ascii="Arial" w:hAnsi="Arial" w:cs="Arial"/>
        </w:rPr>
        <w:t xml:space="preserve"> with respect to environmental</w:t>
      </w:r>
      <w:r w:rsidRPr="00C0573A">
        <w:rPr>
          <w:rFonts w:ascii="Arial" w:hAnsi="Arial" w:cs="Arial"/>
        </w:rPr>
        <w:t xml:space="preserve"> quality or do the states?</w:t>
      </w:r>
    </w:p>
    <w:p w14:paraId="6429F0E7" w14:textId="77777777" w:rsidR="00C46872" w:rsidRPr="00C0573A" w:rsidRDefault="00C46872" w:rsidP="009B0D88">
      <w:pPr>
        <w:pStyle w:val="ListParagraph"/>
        <w:numPr>
          <w:ilvl w:val="0"/>
          <w:numId w:val="1"/>
        </w:numPr>
        <w:rPr>
          <w:rFonts w:ascii="Arial" w:hAnsi="Arial" w:cs="Arial"/>
        </w:rPr>
      </w:pPr>
      <w:r w:rsidRPr="00C0573A">
        <w:rPr>
          <w:rFonts w:ascii="Arial" w:hAnsi="Arial" w:cs="Arial"/>
        </w:rPr>
        <w:t>Do states normally regulate within-compliance counties at all?</w:t>
      </w:r>
    </w:p>
    <w:p w14:paraId="380BB758" w14:textId="77777777" w:rsidR="00A17B87" w:rsidRPr="00C0573A" w:rsidRDefault="00A17B87" w:rsidP="00A17B87">
      <w:pPr>
        <w:pStyle w:val="ListParagraph"/>
        <w:rPr>
          <w:rFonts w:ascii="Arial" w:hAnsi="Arial" w:cs="Arial"/>
        </w:rPr>
      </w:pPr>
    </w:p>
    <w:p w14:paraId="34857440" w14:textId="77777777" w:rsidR="00A17B87" w:rsidRPr="00C0573A" w:rsidRDefault="00A17B87" w:rsidP="009B0D88">
      <w:pPr>
        <w:pStyle w:val="ListParagraph"/>
        <w:numPr>
          <w:ilvl w:val="0"/>
          <w:numId w:val="1"/>
        </w:numPr>
        <w:rPr>
          <w:rFonts w:ascii="Arial" w:hAnsi="Arial" w:cs="Arial"/>
        </w:rPr>
      </w:pPr>
      <w:r w:rsidRPr="00C0573A">
        <w:rPr>
          <w:rFonts w:ascii="Arial" w:hAnsi="Arial" w:cs="Arial"/>
        </w:rPr>
        <w:t>What are some of the human health problems triggered by ground-level ozone?</w:t>
      </w:r>
    </w:p>
    <w:p w14:paraId="7EC98773" w14:textId="77777777" w:rsidR="00A17B87" w:rsidRPr="00C0573A" w:rsidRDefault="00A17B87" w:rsidP="009B0D88">
      <w:pPr>
        <w:pStyle w:val="ListParagraph"/>
        <w:numPr>
          <w:ilvl w:val="0"/>
          <w:numId w:val="1"/>
        </w:numPr>
        <w:rPr>
          <w:rFonts w:ascii="Arial" w:hAnsi="Arial" w:cs="Arial"/>
        </w:rPr>
      </w:pPr>
      <w:r w:rsidRPr="00C0573A">
        <w:rPr>
          <w:rFonts w:ascii="Arial" w:hAnsi="Arial" w:cs="Arial"/>
        </w:rPr>
        <w:t>Why is ozone considered the most pressing problem among the criteria pollutants in urban areas?</w:t>
      </w:r>
    </w:p>
    <w:p w14:paraId="145E3C91" w14:textId="77777777" w:rsidR="00AF5779" w:rsidRPr="00C0573A" w:rsidRDefault="00AF5779" w:rsidP="009B0D88">
      <w:pPr>
        <w:pStyle w:val="ListParagraph"/>
        <w:numPr>
          <w:ilvl w:val="0"/>
          <w:numId w:val="1"/>
        </w:numPr>
        <w:rPr>
          <w:rFonts w:ascii="Arial" w:hAnsi="Arial" w:cs="Arial"/>
        </w:rPr>
      </w:pPr>
      <w:r w:rsidRPr="00C0573A">
        <w:rPr>
          <w:rFonts w:ascii="Arial" w:hAnsi="Arial" w:cs="Arial"/>
        </w:rPr>
        <w:t xml:space="preserve">Is ozone directly emitted from sources or is it a result of a reaction among emitted pollutants? </w:t>
      </w:r>
    </w:p>
    <w:p w14:paraId="7E464ED4" w14:textId="77777777" w:rsidR="00A17B87" w:rsidRPr="00C0573A" w:rsidRDefault="00AF5779" w:rsidP="009B0D88">
      <w:pPr>
        <w:pStyle w:val="ListParagraph"/>
        <w:numPr>
          <w:ilvl w:val="0"/>
          <w:numId w:val="1"/>
        </w:numPr>
        <w:rPr>
          <w:rFonts w:ascii="Arial" w:hAnsi="Arial" w:cs="Arial"/>
        </w:rPr>
      </w:pPr>
      <w:r w:rsidRPr="00C0573A">
        <w:rPr>
          <w:rFonts w:ascii="Arial" w:hAnsi="Arial" w:cs="Arial"/>
        </w:rPr>
        <w:t>What are the precursors to ground-</w:t>
      </w:r>
      <w:r w:rsidR="00A17B87" w:rsidRPr="00C0573A">
        <w:rPr>
          <w:rFonts w:ascii="Arial" w:hAnsi="Arial" w:cs="Arial"/>
        </w:rPr>
        <w:t xml:space="preserve">level ozone? </w:t>
      </w:r>
    </w:p>
    <w:p w14:paraId="6A4B1825" w14:textId="77777777" w:rsidR="00C46872" w:rsidRPr="00C0573A" w:rsidRDefault="00C46872" w:rsidP="00C46872">
      <w:pPr>
        <w:ind w:left="360"/>
        <w:rPr>
          <w:rFonts w:ascii="Arial" w:hAnsi="Arial" w:cs="Arial"/>
        </w:rPr>
      </w:pPr>
      <w:r w:rsidRPr="00C0573A">
        <w:rPr>
          <w:rFonts w:ascii="Arial" w:hAnsi="Arial" w:cs="Arial"/>
        </w:rPr>
        <w:t>EPA green book:</w:t>
      </w:r>
    </w:p>
    <w:p w14:paraId="5DEA2A77" w14:textId="77777777" w:rsidR="00C46872" w:rsidRPr="00C0573A" w:rsidRDefault="00916AA4" w:rsidP="00C46872">
      <w:pPr>
        <w:ind w:left="360"/>
        <w:rPr>
          <w:rFonts w:ascii="Arial" w:hAnsi="Arial" w:cs="Arial"/>
        </w:rPr>
      </w:pPr>
      <w:hyperlink r:id="rId6" w:history="1">
        <w:r w:rsidR="00C46872" w:rsidRPr="00C0573A">
          <w:rPr>
            <w:rStyle w:val="Hyperlink"/>
            <w:rFonts w:ascii="Arial" w:hAnsi="Arial" w:cs="Arial"/>
          </w:rPr>
          <w:t>https://www3.epa.gov/airquality/greenbook/jnc.html</w:t>
        </w:r>
      </w:hyperlink>
    </w:p>
    <w:p w14:paraId="7B6C0E10" w14:textId="77777777" w:rsidR="00A17B87" w:rsidRPr="00C0573A" w:rsidRDefault="00C46872" w:rsidP="009B0D88">
      <w:pPr>
        <w:pStyle w:val="ListParagraph"/>
        <w:numPr>
          <w:ilvl w:val="0"/>
          <w:numId w:val="1"/>
        </w:numPr>
        <w:rPr>
          <w:rFonts w:ascii="Arial" w:hAnsi="Arial" w:cs="Arial"/>
        </w:rPr>
      </w:pPr>
      <w:r w:rsidRPr="00C0573A">
        <w:rPr>
          <w:rFonts w:ascii="Arial" w:hAnsi="Arial" w:cs="Arial"/>
        </w:rPr>
        <w:t>What areas are in severe violation of EPA’s ozone standards?</w:t>
      </w:r>
    </w:p>
    <w:p w14:paraId="7B647F29" w14:textId="77777777" w:rsidR="00AF5779" w:rsidRPr="00C0573A" w:rsidRDefault="00A17B87" w:rsidP="00244BD0">
      <w:pPr>
        <w:pStyle w:val="ListParagraph"/>
        <w:ind w:left="360"/>
        <w:rPr>
          <w:rFonts w:ascii="Arial" w:hAnsi="Arial" w:cs="Arial"/>
        </w:rPr>
      </w:pPr>
      <w:r w:rsidRPr="00C0573A">
        <w:rPr>
          <w:rFonts w:ascii="Arial" w:hAnsi="Arial" w:cs="Arial"/>
        </w:rPr>
        <w:t xml:space="preserve">  </w:t>
      </w:r>
      <w:r w:rsidR="0090369D" w:rsidRPr="00C0573A">
        <w:rPr>
          <w:rFonts w:ascii="Arial" w:hAnsi="Arial" w:cs="Arial"/>
        </w:rPr>
        <w:t xml:space="preserve">  </w:t>
      </w:r>
      <w:r w:rsidR="00AF5779" w:rsidRPr="00C0573A">
        <w:rPr>
          <w:rFonts w:ascii="Arial" w:hAnsi="Arial" w:cs="Arial"/>
        </w:rPr>
        <w:br w:type="page"/>
      </w:r>
    </w:p>
    <w:p w14:paraId="596F31C4" w14:textId="77777777" w:rsidR="00FB041E" w:rsidRPr="00C0573A" w:rsidRDefault="00AF5779" w:rsidP="00FB041E">
      <w:pPr>
        <w:rPr>
          <w:rFonts w:ascii="Arial" w:hAnsi="Arial" w:cs="Arial"/>
        </w:rPr>
      </w:pPr>
      <w:r w:rsidRPr="00C0573A">
        <w:rPr>
          <w:rFonts w:ascii="Arial" w:hAnsi="Arial" w:cs="Arial"/>
        </w:rPr>
        <w:t xml:space="preserve">The </w:t>
      </w:r>
      <w:r w:rsidRPr="00804334">
        <w:rPr>
          <w:rFonts w:ascii="Arial" w:hAnsi="Arial" w:cs="Arial"/>
          <w:b/>
        </w:rPr>
        <w:t>Clean Air Act</w:t>
      </w:r>
      <w:r w:rsidRPr="00C0573A">
        <w:rPr>
          <w:rFonts w:ascii="Arial" w:hAnsi="Arial" w:cs="Arial"/>
        </w:rPr>
        <w:t xml:space="preserve"> set emissions standards for autos</w:t>
      </w:r>
    </w:p>
    <w:p w14:paraId="19D51F5F" w14:textId="77777777" w:rsidR="00AF5779" w:rsidRPr="00C0573A" w:rsidRDefault="00916AA4" w:rsidP="00AF5779">
      <w:pPr>
        <w:spacing w:after="0" w:line="240" w:lineRule="auto"/>
        <w:rPr>
          <w:rStyle w:val="Hyperlink"/>
          <w:rFonts w:ascii="Arial" w:hAnsi="Arial" w:cs="Arial"/>
        </w:rPr>
      </w:pPr>
      <w:hyperlink r:id="rId7" w:history="1">
        <w:r w:rsidR="00AF5779" w:rsidRPr="00C0573A">
          <w:rPr>
            <w:rStyle w:val="Hyperlink"/>
            <w:rFonts w:ascii="Arial" w:hAnsi="Arial" w:cs="Arial"/>
          </w:rPr>
          <w:t>Emissions Standards for Autos</w:t>
        </w:r>
      </w:hyperlink>
    </w:p>
    <w:p w14:paraId="202139F5" w14:textId="77777777" w:rsidR="00AF5779" w:rsidRPr="00C0573A" w:rsidRDefault="00AF5779" w:rsidP="00AF5779">
      <w:pPr>
        <w:spacing w:after="0" w:line="240" w:lineRule="auto"/>
        <w:rPr>
          <w:rStyle w:val="Hyperlink"/>
          <w:rFonts w:ascii="Arial" w:hAnsi="Arial" w:cs="Arial"/>
        </w:rPr>
      </w:pPr>
    </w:p>
    <w:p w14:paraId="35B9398E" w14:textId="77777777" w:rsidR="00AF5779" w:rsidRPr="00C0573A" w:rsidRDefault="00FC4F2F" w:rsidP="009B0D88">
      <w:pPr>
        <w:pStyle w:val="ListParagraph"/>
        <w:numPr>
          <w:ilvl w:val="0"/>
          <w:numId w:val="1"/>
        </w:numPr>
        <w:spacing w:after="0" w:line="240" w:lineRule="auto"/>
        <w:rPr>
          <w:rFonts w:ascii="Arial" w:hAnsi="Arial" w:cs="Arial"/>
        </w:rPr>
      </w:pPr>
      <w:r w:rsidRPr="00C0573A">
        <w:rPr>
          <w:rFonts w:ascii="Arial" w:hAnsi="Arial" w:cs="Arial"/>
        </w:rPr>
        <w:t xml:space="preserve">Why are the numbers for autos considered emissions standards while </w:t>
      </w:r>
      <w:hyperlink r:id="rId8" w:history="1">
        <w:r w:rsidRPr="00C0573A">
          <w:rPr>
            <w:rStyle w:val="Hyperlink"/>
            <w:rFonts w:ascii="Arial" w:hAnsi="Arial" w:cs="Arial"/>
          </w:rPr>
          <w:t>these standards</w:t>
        </w:r>
      </w:hyperlink>
      <w:r w:rsidR="00244BD0">
        <w:rPr>
          <w:rFonts w:ascii="Arial" w:hAnsi="Arial" w:cs="Arial"/>
        </w:rPr>
        <w:t xml:space="preserve"> are </w:t>
      </w:r>
      <w:r w:rsidRPr="00C0573A">
        <w:rPr>
          <w:rFonts w:ascii="Arial" w:hAnsi="Arial" w:cs="Arial"/>
        </w:rPr>
        <w:t xml:space="preserve">considered ambient? </w:t>
      </w:r>
    </w:p>
    <w:p w14:paraId="1DE1D65A" w14:textId="77777777" w:rsidR="00994DA7" w:rsidRPr="00C0573A" w:rsidRDefault="00994DA7" w:rsidP="009B0D88">
      <w:pPr>
        <w:pStyle w:val="ListParagraph"/>
        <w:numPr>
          <w:ilvl w:val="0"/>
          <w:numId w:val="1"/>
        </w:numPr>
        <w:spacing w:after="0" w:line="240" w:lineRule="auto"/>
        <w:rPr>
          <w:rFonts w:ascii="Arial" w:hAnsi="Arial" w:cs="Arial"/>
        </w:rPr>
      </w:pPr>
      <w:r w:rsidRPr="00C0573A">
        <w:rPr>
          <w:rFonts w:ascii="Arial" w:hAnsi="Arial" w:cs="Arial"/>
        </w:rPr>
        <w:t>The emission standard for Carbon Monoxide as of 2017 is 2.1</w:t>
      </w:r>
      <w:r w:rsidR="00244BD0">
        <w:rPr>
          <w:rFonts w:ascii="Arial" w:hAnsi="Arial" w:cs="Arial"/>
        </w:rPr>
        <w:t xml:space="preserve"> grams per mile</w:t>
      </w:r>
      <w:r w:rsidRPr="00C0573A">
        <w:rPr>
          <w:rFonts w:ascii="Arial" w:hAnsi="Arial" w:cs="Arial"/>
        </w:rPr>
        <w:t>.  Interpret.</w:t>
      </w:r>
    </w:p>
    <w:p w14:paraId="7BE90565" w14:textId="77777777" w:rsidR="00994DA7" w:rsidRPr="00C0573A" w:rsidRDefault="00994DA7" w:rsidP="009B0D88">
      <w:pPr>
        <w:pStyle w:val="ListParagraph"/>
        <w:numPr>
          <w:ilvl w:val="0"/>
          <w:numId w:val="1"/>
        </w:numPr>
        <w:spacing w:after="0" w:line="240" w:lineRule="auto"/>
        <w:rPr>
          <w:rFonts w:ascii="Arial" w:hAnsi="Arial" w:cs="Arial"/>
        </w:rPr>
      </w:pPr>
      <w:r w:rsidRPr="00C0573A">
        <w:rPr>
          <w:rFonts w:ascii="Arial" w:hAnsi="Arial" w:cs="Arial"/>
        </w:rPr>
        <w:t>Compare the CO standard in 2017 to the uncontrolled mean emissions of CO before regulation.  Proportionally what’s the difference?</w:t>
      </w:r>
    </w:p>
    <w:p w14:paraId="3580F791" w14:textId="77777777" w:rsidR="00994DA7" w:rsidRPr="00C0573A" w:rsidRDefault="00994DA7" w:rsidP="009B0D88">
      <w:pPr>
        <w:pStyle w:val="ListParagraph"/>
        <w:numPr>
          <w:ilvl w:val="0"/>
          <w:numId w:val="1"/>
        </w:numPr>
        <w:spacing w:after="0" w:line="240" w:lineRule="auto"/>
        <w:rPr>
          <w:rFonts w:ascii="Arial" w:hAnsi="Arial" w:cs="Arial"/>
        </w:rPr>
      </w:pPr>
      <w:r w:rsidRPr="00C0573A">
        <w:rPr>
          <w:rFonts w:ascii="Arial" w:hAnsi="Arial" w:cs="Arial"/>
        </w:rPr>
        <w:t>Compare the NOx standard in 2009 to the uncontrolled mean emissions of NOx before regulation.  Proportionally what’s the difference?</w:t>
      </w:r>
    </w:p>
    <w:p w14:paraId="2FA64387" w14:textId="77777777" w:rsidR="00994DA7" w:rsidRPr="00C0573A" w:rsidRDefault="00994DA7" w:rsidP="009B0D88">
      <w:pPr>
        <w:pStyle w:val="ListParagraph"/>
        <w:numPr>
          <w:ilvl w:val="0"/>
          <w:numId w:val="1"/>
        </w:numPr>
        <w:spacing w:after="0" w:line="240" w:lineRule="auto"/>
        <w:rPr>
          <w:rFonts w:ascii="Arial" w:hAnsi="Arial" w:cs="Arial"/>
        </w:rPr>
      </w:pPr>
      <w:r w:rsidRPr="00C0573A">
        <w:rPr>
          <w:rFonts w:ascii="Arial" w:hAnsi="Arial" w:cs="Arial"/>
        </w:rPr>
        <w:t>NOx is an environmental problem especially in urban areas because it is a component</w:t>
      </w:r>
      <w:r w:rsidR="0033163D" w:rsidRPr="00C0573A">
        <w:rPr>
          <w:rFonts w:ascii="Arial" w:hAnsi="Arial" w:cs="Arial"/>
        </w:rPr>
        <w:t xml:space="preserve"> in what </w:t>
      </w:r>
      <w:r w:rsidRPr="00C0573A">
        <w:rPr>
          <w:rFonts w:ascii="Arial" w:hAnsi="Arial" w:cs="Arial"/>
        </w:rPr>
        <w:t>pollutant?</w:t>
      </w:r>
    </w:p>
    <w:p w14:paraId="18796152" w14:textId="77777777" w:rsidR="00994DA7" w:rsidRPr="00C0573A" w:rsidRDefault="00994DA7" w:rsidP="0033163D">
      <w:pPr>
        <w:pStyle w:val="ListParagraph"/>
        <w:spacing w:after="0" w:line="240" w:lineRule="auto"/>
        <w:rPr>
          <w:rFonts w:ascii="Arial" w:hAnsi="Arial" w:cs="Arial"/>
        </w:rPr>
      </w:pPr>
    </w:p>
    <w:p w14:paraId="03974103" w14:textId="62ABE564" w:rsidR="0033163D" w:rsidRDefault="0033163D" w:rsidP="0033163D">
      <w:pPr>
        <w:pStyle w:val="ListParagraph"/>
        <w:spacing w:after="0" w:line="240" w:lineRule="auto"/>
        <w:ind w:left="0"/>
        <w:rPr>
          <w:rFonts w:ascii="Arial" w:hAnsi="Arial" w:cs="Arial"/>
        </w:rPr>
      </w:pPr>
      <w:r w:rsidRPr="00C0573A">
        <w:rPr>
          <w:rFonts w:ascii="Arial" w:hAnsi="Arial" w:cs="Arial"/>
        </w:rPr>
        <w:t>The auto emissions standards are considered the single most important reason why urban air quality has dramatically increased since the 1970’s.</w:t>
      </w:r>
    </w:p>
    <w:p w14:paraId="1A24488E" w14:textId="7D002E13" w:rsidR="003A66B6" w:rsidRDefault="003A66B6" w:rsidP="003A66B6">
      <w:pPr>
        <w:pStyle w:val="ListParagraph"/>
        <w:pBdr>
          <w:bottom w:val="single" w:sz="4" w:space="1" w:color="auto"/>
        </w:pBdr>
        <w:spacing w:after="0" w:line="240" w:lineRule="auto"/>
        <w:ind w:left="0"/>
        <w:rPr>
          <w:rFonts w:ascii="Arial" w:hAnsi="Arial" w:cs="Arial"/>
        </w:rPr>
      </w:pPr>
    </w:p>
    <w:p w14:paraId="6031B270" w14:textId="77777777" w:rsidR="003A66B6" w:rsidRPr="003A66B6" w:rsidRDefault="003A66B6" w:rsidP="003A66B6">
      <w:pPr>
        <w:spacing w:before="100" w:beforeAutospacing="1" w:after="100" w:afterAutospacing="1" w:line="240" w:lineRule="auto"/>
        <w:rPr>
          <w:rFonts w:ascii="Arial" w:eastAsia="Times New Roman" w:hAnsi="Arial" w:cs="Arial"/>
        </w:rPr>
      </w:pPr>
      <w:hyperlink r:id="rId9" w:tgtFrame="_blank" w:history="1">
        <w:r w:rsidRPr="003A66B6">
          <w:rPr>
            <w:rFonts w:ascii="Arial" w:eastAsia="Times New Roman" w:hAnsi="Arial" w:cs="Arial"/>
            <w:color w:val="0000FF"/>
            <w:u w:val="single"/>
          </w:rPr>
          <w:t>In 2011, the Obama administration decided not to accept the EPA’s recommendation to change the ozone ambient standard to 0.06 ppm.</w:t>
        </w:r>
      </w:hyperlink>
      <w:r w:rsidRPr="003A66B6">
        <w:rPr>
          <w:rFonts w:ascii="Arial" w:eastAsia="Times New Roman" w:hAnsi="Arial" w:cs="Arial"/>
        </w:rPr>
        <w:t xml:space="preserve">  The year the recommendation was made, the ambient standard stood at 0.075ppm.  The Obama administration eventually allowed the standard to lower to 0.070 in 2015, which is still above the EPA recommendation.  </w:t>
      </w:r>
    </w:p>
    <w:p w14:paraId="6D975896" w14:textId="77777777" w:rsidR="003A66B6" w:rsidRPr="003A66B6" w:rsidRDefault="003A66B6" w:rsidP="003A66B6">
      <w:pPr>
        <w:numPr>
          <w:ilvl w:val="0"/>
          <w:numId w:val="4"/>
        </w:numPr>
        <w:spacing w:after="80" w:line="240" w:lineRule="auto"/>
        <w:rPr>
          <w:rFonts w:ascii="Arial" w:eastAsia="Times New Roman" w:hAnsi="Arial" w:cs="Arial"/>
        </w:rPr>
      </w:pPr>
      <w:r w:rsidRPr="003A66B6">
        <w:rPr>
          <w:rFonts w:ascii="Arial" w:eastAsia="Times New Roman" w:hAnsi="Arial" w:cs="Arial"/>
        </w:rPr>
        <w:t>Why did the EPA recommend 0.060 ozone standard in 2011?</w:t>
      </w:r>
    </w:p>
    <w:p w14:paraId="622E73E4" w14:textId="77777777" w:rsidR="003A66B6" w:rsidRPr="003A66B6" w:rsidRDefault="003A66B6" w:rsidP="003A66B6">
      <w:pPr>
        <w:numPr>
          <w:ilvl w:val="0"/>
          <w:numId w:val="4"/>
        </w:numPr>
        <w:spacing w:after="80" w:line="240" w:lineRule="auto"/>
        <w:rPr>
          <w:rFonts w:ascii="Arial" w:eastAsia="Times New Roman" w:hAnsi="Arial" w:cs="Arial"/>
        </w:rPr>
      </w:pPr>
      <w:r w:rsidRPr="003A66B6">
        <w:rPr>
          <w:rFonts w:ascii="Arial" w:eastAsia="Times New Roman" w:hAnsi="Arial" w:cs="Arial"/>
        </w:rPr>
        <w:t xml:space="preserve">Why did the Obama administration resist </w:t>
      </w:r>
      <w:proofErr w:type="gramStart"/>
      <w:r w:rsidRPr="003A66B6">
        <w:rPr>
          <w:rFonts w:ascii="Arial" w:eastAsia="Times New Roman" w:hAnsi="Arial" w:cs="Arial"/>
        </w:rPr>
        <w:t>applying</w:t>
      </w:r>
      <w:proofErr w:type="gramEnd"/>
      <w:r w:rsidRPr="003A66B6">
        <w:rPr>
          <w:rFonts w:ascii="Arial" w:eastAsia="Times New Roman" w:hAnsi="Arial" w:cs="Arial"/>
        </w:rPr>
        <w:t xml:space="preserve"> the standard?</w:t>
      </w:r>
    </w:p>
    <w:p w14:paraId="2B20E658" w14:textId="1B485C5C" w:rsidR="003A66B6" w:rsidRDefault="003A66B6" w:rsidP="003A66B6">
      <w:pPr>
        <w:numPr>
          <w:ilvl w:val="0"/>
          <w:numId w:val="4"/>
        </w:numPr>
        <w:spacing w:after="80" w:line="240" w:lineRule="auto"/>
        <w:rPr>
          <w:rFonts w:ascii="Arial" w:eastAsia="Times New Roman" w:hAnsi="Arial" w:cs="Arial"/>
        </w:rPr>
      </w:pPr>
      <w:r w:rsidRPr="003A66B6">
        <w:rPr>
          <w:rFonts w:ascii="Arial" w:eastAsia="Times New Roman" w:hAnsi="Arial" w:cs="Arial"/>
        </w:rPr>
        <w:t>What possible economic costs could arise from applying the standard?</w:t>
      </w:r>
    </w:p>
    <w:p w14:paraId="6C86B12D" w14:textId="7BA0F068" w:rsidR="006609BC" w:rsidRPr="003A66B6" w:rsidRDefault="003A66B6" w:rsidP="003A66B6">
      <w:pPr>
        <w:numPr>
          <w:ilvl w:val="0"/>
          <w:numId w:val="4"/>
        </w:numPr>
        <w:spacing w:after="80" w:line="240" w:lineRule="auto"/>
        <w:rPr>
          <w:rFonts w:ascii="Arial" w:eastAsia="Times New Roman" w:hAnsi="Arial" w:cs="Arial"/>
        </w:rPr>
      </w:pPr>
      <w:r w:rsidRPr="003A66B6">
        <w:rPr>
          <w:rFonts w:ascii="Arial" w:eastAsia="Times New Roman" w:hAnsi="Arial" w:cs="Arial"/>
        </w:rPr>
        <w:t>The EPA used lives extended to partially justify its recommendation. Should economic costs be a consideration in determining environmental policy that could extend human life?</w:t>
      </w:r>
    </w:p>
    <w:sectPr w:rsidR="006609BC" w:rsidRPr="003A66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05DA1"/>
    <w:multiLevelType w:val="multilevel"/>
    <w:tmpl w:val="81F2A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DC0E6F"/>
    <w:multiLevelType w:val="hybridMultilevel"/>
    <w:tmpl w:val="B7527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4B45FD"/>
    <w:multiLevelType w:val="hybridMultilevel"/>
    <w:tmpl w:val="B7527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F62C98"/>
    <w:multiLevelType w:val="multilevel"/>
    <w:tmpl w:val="9FD4010E"/>
    <w:lvl w:ilvl="0">
      <w:start w:val="2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9BC"/>
    <w:rsid w:val="00004F42"/>
    <w:rsid w:val="001D5C0F"/>
    <w:rsid w:val="00244BD0"/>
    <w:rsid w:val="00247BBC"/>
    <w:rsid w:val="0033163D"/>
    <w:rsid w:val="003A66B6"/>
    <w:rsid w:val="004314D0"/>
    <w:rsid w:val="004524AD"/>
    <w:rsid w:val="00644EBF"/>
    <w:rsid w:val="006609BC"/>
    <w:rsid w:val="00694336"/>
    <w:rsid w:val="00804334"/>
    <w:rsid w:val="0090369D"/>
    <w:rsid w:val="00916AA4"/>
    <w:rsid w:val="009622AC"/>
    <w:rsid w:val="00994DA7"/>
    <w:rsid w:val="009B0D88"/>
    <w:rsid w:val="00A17B87"/>
    <w:rsid w:val="00AF5779"/>
    <w:rsid w:val="00BF729B"/>
    <w:rsid w:val="00C0573A"/>
    <w:rsid w:val="00C46872"/>
    <w:rsid w:val="00CB0D8A"/>
    <w:rsid w:val="00DA5983"/>
    <w:rsid w:val="00E34F20"/>
    <w:rsid w:val="00F2510A"/>
    <w:rsid w:val="00FB041E"/>
    <w:rsid w:val="00FC4F2F"/>
    <w:rsid w:val="00FD1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25B9E"/>
  <w15:chartTrackingRefBased/>
  <w15:docId w15:val="{95CC95B1-B2A8-4956-9F2D-2C9381EF1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9BC"/>
    <w:pPr>
      <w:ind w:left="720"/>
      <w:contextualSpacing/>
    </w:pPr>
  </w:style>
  <w:style w:type="character" w:styleId="Hyperlink">
    <w:name w:val="Hyperlink"/>
    <w:basedOn w:val="DefaultParagraphFont"/>
    <w:uiPriority w:val="99"/>
    <w:unhideWhenUsed/>
    <w:rsid w:val="00FB041E"/>
    <w:rPr>
      <w:color w:val="0563C1" w:themeColor="hyperlink"/>
      <w:u w:val="single"/>
    </w:rPr>
  </w:style>
  <w:style w:type="character" w:styleId="FollowedHyperlink">
    <w:name w:val="FollowedHyperlink"/>
    <w:basedOn w:val="DefaultParagraphFont"/>
    <w:uiPriority w:val="99"/>
    <w:semiHidden/>
    <w:unhideWhenUsed/>
    <w:rsid w:val="00FB041E"/>
    <w:rPr>
      <w:color w:val="954F72" w:themeColor="followedHyperlink"/>
      <w:u w:val="single"/>
    </w:rPr>
  </w:style>
  <w:style w:type="character" w:styleId="CommentReference">
    <w:name w:val="annotation reference"/>
    <w:basedOn w:val="DefaultParagraphFont"/>
    <w:uiPriority w:val="99"/>
    <w:semiHidden/>
    <w:unhideWhenUsed/>
    <w:rsid w:val="00FC4F2F"/>
    <w:rPr>
      <w:sz w:val="16"/>
      <w:szCs w:val="16"/>
    </w:rPr>
  </w:style>
  <w:style w:type="paragraph" w:styleId="CommentText">
    <w:name w:val="annotation text"/>
    <w:basedOn w:val="Normal"/>
    <w:link w:val="CommentTextChar"/>
    <w:uiPriority w:val="99"/>
    <w:semiHidden/>
    <w:unhideWhenUsed/>
    <w:rsid w:val="00FC4F2F"/>
    <w:pPr>
      <w:spacing w:line="240" w:lineRule="auto"/>
    </w:pPr>
    <w:rPr>
      <w:sz w:val="20"/>
      <w:szCs w:val="20"/>
    </w:rPr>
  </w:style>
  <w:style w:type="character" w:customStyle="1" w:styleId="CommentTextChar">
    <w:name w:val="Comment Text Char"/>
    <w:basedOn w:val="DefaultParagraphFont"/>
    <w:link w:val="CommentText"/>
    <w:uiPriority w:val="99"/>
    <w:semiHidden/>
    <w:rsid w:val="00FC4F2F"/>
    <w:rPr>
      <w:sz w:val="20"/>
      <w:szCs w:val="20"/>
    </w:rPr>
  </w:style>
  <w:style w:type="paragraph" w:styleId="CommentSubject">
    <w:name w:val="annotation subject"/>
    <w:basedOn w:val="CommentText"/>
    <w:next w:val="CommentText"/>
    <w:link w:val="CommentSubjectChar"/>
    <w:uiPriority w:val="99"/>
    <w:semiHidden/>
    <w:unhideWhenUsed/>
    <w:rsid w:val="00FC4F2F"/>
    <w:rPr>
      <w:b/>
      <w:bCs/>
    </w:rPr>
  </w:style>
  <w:style w:type="character" w:customStyle="1" w:styleId="CommentSubjectChar">
    <w:name w:val="Comment Subject Char"/>
    <w:basedOn w:val="CommentTextChar"/>
    <w:link w:val="CommentSubject"/>
    <w:uiPriority w:val="99"/>
    <w:semiHidden/>
    <w:rsid w:val="00FC4F2F"/>
    <w:rPr>
      <w:b/>
      <w:bCs/>
      <w:sz w:val="20"/>
      <w:szCs w:val="20"/>
    </w:rPr>
  </w:style>
  <w:style w:type="paragraph" w:styleId="BalloonText">
    <w:name w:val="Balloon Text"/>
    <w:basedOn w:val="Normal"/>
    <w:link w:val="BalloonTextChar"/>
    <w:uiPriority w:val="99"/>
    <w:semiHidden/>
    <w:unhideWhenUsed/>
    <w:rsid w:val="00FC4F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F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777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criteria-air-pollutants/naaqs-table" TargetMode="External"/><Relationship Id="rId3" Type="http://schemas.openxmlformats.org/officeDocument/2006/relationships/settings" Target="settings.xml"/><Relationship Id="rId7" Type="http://schemas.openxmlformats.org/officeDocument/2006/relationships/hyperlink" Target="https://www.dropbox.com/s/ahfdiutdtnp9fy5/The%20main%20emissions%20from%20mobile%20sources%20are%20hydrocarbons%20%28sometimes%20called%20vol-.pdf?dl=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3.epa.gov/airquality/greenbook/jnc.html" TargetMode="External"/><Relationship Id="rId11" Type="http://schemas.openxmlformats.org/officeDocument/2006/relationships/theme" Target="theme/theme1.xml"/><Relationship Id="rId5" Type="http://schemas.openxmlformats.org/officeDocument/2006/relationships/hyperlink" Target="https://www.epa.gov/criteria-air-pollutants/naaqs-tabl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ilesfinney.net/434/articles/Ozone_ru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Cal State L.A.</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Finney, Miles</dc:creator>
  <cp:keywords/>
  <dc:description/>
  <cp:lastModifiedBy>Finney, Miles</cp:lastModifiedBy>
  <cp:revision>5</cp:revision>
  <dcterms:created xsi:type="dcterms:W3CDTF">2020-08-08T22:29:00Z</dcterms:created>
  <dcterms:modified xsi:type="dcterms:W3CDTF">2020-08-08T22:31:00Z</dcterms:modified>
</cp:coreProperties>
</file>